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4340007f97a04e31366bc05be1f44cd6fbc1b38"/>
    <w:p>
      <w:pPr>
        <w:pStyle w:val="Heading1"/>
      </w:pPr>
      <w:r>
        <w:t xml:space="preserve">Literature Review: The Role of Midwife in Peru, Lima</w:t>
      </w:r>
    </w:p>
    <w:bookmarkStart w:id="20" w:name="introduction"/>
    <w:p>
      <w:pPr>
        <w:pStyle w:val="Heading2"/>
      </w:pPr>
      <w:r>
        <w:t xml:space="preserve">Introduction</w:t>
      </w:r>
    </w:p>
    <w:p>
      <w:pPr>
        <w:pStyle w:val="FirstParagraph"/>
      </w:pPr>
      <w:r>
        <w:t xml:space="preserve">This literature review explores the critical role of midwives in the healthcare landscape of</w:t>
      </w:r>
      <w:r>
        <w:t xml:space="preserve"> </w:t>
      </w:r>
      <w:r>
        <w:rPr>
          <w:bCs/>
          <w:b/>
        </w:rPr>
        <w:t xml:space="preserve">Peru, Lima</w:t>
      </w:r>
      <w:r>
        <w:t xml:space="preserve">, emphasizing their contributions to maternal and child health. As a key figure in reproductive care, the</w:t>
      </w:r>
      <w:r>
        <w:t xml:space="preserve"> </w:t>
      </w:r>
      <w:r>
        <w:rPr>
          <w:iCs/>
          <w:i/>
        </w:rPr>
        <w:t xml:space="preserve">Midwife</w:t>
      </w:r>
      <w:r>
        <w:t xml:space="preserve"> </w:t>
      </w:r>
      <w:r>
        <w:t xml:space="preserve">has historically been pivotal in bridging gaps between traditional practices and modern medical systems. In a country like Peru, where cultural heritage intertwines with contemporary healthcare challenges, the work of midwives in Lima remains essential for addressing disparities in maternal mortality and access to quality care.</w:t>
      </w:r>
    </w:p>
    <w:bookmarkEnd w:id="20"/>
    <w:bookmarkStart w:id="21" w:name="historical-context-of-midwifery-in-peru"/>
    <w:p>
      <w:pPr>
        <w:pStyle w:val="Heading2"/>
      </w:pPr>
      <w:r>
        <w:t xml:space="preserve">Historical Context of Midwifery in Peru</w:t>
      </w:r>
    </w:p>
    <w:p>
      <w:pPr>
        <w:pStyle w:val="FirstParagraph"/>
      </w:pPr>
      <w:r>
        <w:t xml:space="preserve">The practice of midwifery in</w:t>
      </w:r>
      <w:r>
        <w:t xml:space="preserve"> </w:t>
      </w:r>
      <w:r>
        <w:rPr>
          <w:bCs/>
          <w:b/>
        </w:rPr>
        <w:t xml:space="preserve">Peru</w:t>
      </w:r>
      <w:r>
        <w:t xml:space="preserve"> </w:t>
      </w:r>
      <w:r>
        <w:t xml:space="preserve">dates back to pre-Columbian times, when indigenous women served as traditional birth attendants. These early midwives, known as</w:t>
      </w:r>
      <w:r>
        <w:t xml:space="preserve"> </w:t>
      </w:r>
      <w:r>
        <w:rPr>
          <w:iCs/>
          <w:i/>
        </w:rPr>
        <w:t xml:space="preserve">"parteras"</w:t>
      </w:r>
      <w:r>
        <w:t xml:space="preserve">, relied on ancestral knowledge passed down through generations. However, during the Spanish colonization (16th century), European medical practices were imposed, often marginalizing local traditions. Despite this suppression, the legacy of indigenous midwifery persisted in rural and urban communities alike.</w:t>
      </w:r>
    </w:p>
    <w:p>
      <w:pPr>
        <w:pStyle w:val="BodyText"/>
      </w:pPr>
      <w:r>
        <w:t xml:space="preserve">In modern</w:t>
      </w:r>
      <w:r>
        <w:t xml:space="preserve"> </w:t>
      </w:r>
      <w:r>
        <w:rPr>
          <w:bCs/>
          <w:b/>
        </w:rPr>
        <w:t xml:space="preserve">Peru</w:t>
      </w:r>
      <w:r>
        <w:t xml:space="preserve">, midwifery has evolved into a formalized profession regulated by the Ministry of Health (MINSA). The 1990s saw significant efforts to integrate traditional and biomedical approaches, leading to the recognition of midwives as primary caregivers in public health systems. This shift was particularly impactful in</w:t>
      </w:r>
      <w:r>
        <w:t xml:space="preserve"> </w:t>
      </w:r>
      <w:r>
        <w:rPr>
          <w:bCs/>
          <w:b/>
        </w:rPr>
        <w:t xml:space="preserve">Lima</w:t>
      </w:r>
      <w:r>
        <w:t xml:space="preserve">, where urbanization and migration have increased demand for accessible maternal care.</w:t>
      </w:r>
    </w:p>
    <w:bookmarkEnd w:id="21"/>
    <w:bookmarkStart w:id="22" w:name="current-state-of-midwifery-in-lima-peru"/>
    <w:p>
      <w:pPr>
        <w:pStyle w:val="Heading2"/>
      </w:pPr>
      <w:r>
        <w:t xml:space="preserve">Current State of Midwifery in Lima, Peru</w:t>
      </w:r>
    </w:p>
    <w:p>
      <w:pPr>
        <w:pStyle w:val="FirstParagraph"/>
      </w:pPr>
      <w:r>
        <w:rPr>
          <w:bCs/>
          <w:b/>
        </w:rPr>
        <w:t xml:space="preserve">Lima</w:t>
      </w:r>
      <w:r>
        <w:t xml:space="preserve">, the capital of</w:t>
      </w:r>
      <w:r>
        <w:t xml:space="preserve"> </w:t>
      </w:r>
      <w:r>
        <w:rPr>
          <w:bCs/>
          <w:b/>
        </w:rPr>
        <w:t xml:space="preserve">Peru</w:t>
      </w:r>
      <w:r>
        <w:t xml:space="preserve">, is home to a diverse population with varying socioeconomic backgrounds. The city's urban health system includes public and private sectors, both relying on midwives to provide prenatal, delivery, and postnatal services. Studies indicate that midwives in Lima contribute significantly to reducing maternal mortality rates (from 79 per 100,000 live births in 2015 to 46 per 100,000 in 2023), though disparities persist between districts.</w:t>
      </w:r>
    </w:p>
    <w:p>
      <w:pPr>
        <w:pStyle w:val="BodyText"/>
      </w:pPr>
      <w:r>
        <w:t xml:space="preserve">Research by the</w:t>
      </w:r>
      <w:r>
        <w:t xml:space="preserve"> </w:t>
      </w:r>
      <w:r>
        <w:rPr>
          <w:iCs/>
          <w:i/>
        </w:rPr>
        <w:t xml:space="preserve">Peruvian Institute of Health</w:t>
      </w:r>
      <w:r>
        <w:t xml:space="preserve"> </w:t>
      </w:r>
      <w:r>
        <w:t xml:space="preserve">highlights that midwives in Lima often work in multidisciplinary teams, collaborating with physicians and nurses. Their roles extend beyond clinical care to include education on family planning, nutrition, and cultural sensitivity. However, challenges such as understaffing and limited resources hinder their ability to serve all communities equitably.</w:t>
      </w:r>
    </w:p>
    <w:bookmarkEnd w:id="22"/>
    <w:bookmarkStart w:id="23" w:name="challenges-facing-midwives-in-lima"/>
    <w:p>
      <w:pPr>
        <w:pStyle w:val="Heading2"/>
      </w:pPr>
      <w:r>
        <w:t xml:space="preserve">Challenges Facing Midwives in Lima</w:t>
      </w:r>
    </w:p>
    <w:p>
      <w:pPr>
        <w:pStyle w:val="FirstParagraph"/>
      </w:pPr>
      <w:r>
        <w:t xml:space="preserve">Despite their critical role, midwives in</w:t>
      </w:r>
      <w:r>
        <w:t xml:space="preserve"> </w:t>
      </w:r>
      <w:r>
        <w:rPr>
          <w:bCs/>
          <w:b/>
        </w:rPr>
        <w:t xml:space="preserve">Lima</w:t>
      </w:r>
      <w:r>
        <w:t xml:space="preserve"> </w:t>
      </w:r>
      <w:r>
        <w:t xml:space="preserve">face systemic barriers. A 2021 report by the</w:t>
      </w:r>
      <w:r>
        <w:t xml:space="preserve"> </w:t>
      </w:r>
      <w:r>
        <w:rPr>
          <w:iCs/>
          <w:i/>
        </w:rPr>
        <w:t xml:space="preserve">Motherhood and Health Network (Red Madre)</w:t>
      </w:r>
      <w:r>
        <w:t xml:space="preserve"> </w:t>
      </w:r>
      <w:r>
        <w:t xml:space="preserve">noted that only 45% of midwives in Lima have completed formal training through MINSA-accredited programs. Many rely on informal education or apprenticeships, which can lead to inconsistent standards of care.</w:t>
      </w:r>
    </w:p>
    <w:p>
      <w:pPr>
        <w:pStyle w:val="BodyText"/>
      </w:pPr>
      <w:r>
        <w:t xml:space="preserve">Cultural stigmas also impact midwives' work. In some neighborhoods of</w:t>
      </w:r>
      <w:r>
        <w:t xml:space="preserve"> </w:t>
      </w:r>
      <w:r>
        <w:rPr>
          <w:bCs/>
          <w:b/>
        </w:rPr>
        <w:t xml:space="preserve">Lima</w:t>
      </w:r>
      <w:r>
        <w:t xml:space="preserve">, traditional beliefs about childbirth clash with biomedical approaches, creating tension between patients and caregivers. Additionally, the rise of private clinics offering high-cost services has created competition for midwives in public hospitals, where funding is often limited.</w:t>
      </w:r>
    </w:p>
    <w:bookmarkEnd w:id="23"/>
    <w:bookmarkStart w:id="24" w:name="X62ade798977f0834448a9d6c1fbb787865bb094"/>
    <w:p>
      <w:pPr>
        <w:pStyle w:val="Heading2"/>
      </w:pPr>
      <w:r>
        <w:t xml:space="preserve">Opportunities for Midwife Empowerment in Lima</w:t>
      </w:r>
    </w:p>
    <w:p>
      <w:pPr>
        <w:pStyle w:val="FirstParagraph"/>
      </w:pPr>
      <w:r>
        <w:t xml:space="preserve">Recent initiatives aim to strengthen midwifery in</w:t>
      </w:r>
      <w:r>
        <w:t xml:space="preserve"> </w:t>
      </w:r>
      <w:r>
        <w:rPr>
          <w:bCs/>
          <w:b/>
        </w:rPr>
        <w:t xml:space="preserve">Lima</w:t>
      </w:r>
      <w:r>
        <w:t xml:space="preserve">. The</w:t>
      </w:r>
      <w:r>
        <w:t xml:space="preserve"> </w:t>
      </w:r>
      <w:r>
        <w:rPr>
          <w:iCs/>
          <w:i/>
        </w:rPr>
        <w:t xml:space="preserve">National Midwifery Program (PNP)</w:t>
      </w:r>
      <w:r>
        <w:t xml:space="preserve">, launched by MINSA, focuses on training and certifying midwives through partnerships with universities and NGOs. Programs like the</w:t>
      </w:r>
      <w:r>
        <w:t xml:space="preserve"> </w:t>
      </w:r>
      <w:r>
        <w:rPr>
          <w:iCs/>
          <w:i/>
        </w:rPr>
        <w:t xml:space="preserve">Casa de la Madre</w:t>
      </w:r>
      <w:r>
        <w:t xml:space="preserve"> </w:t>
      </w:r>
      <w:r>
        <w:t xml:space="preserve">provide free prenatal care to low-income women, with midwives as central figures in these clinics.</w:t>
      </w:r>
    </w:p>
    <w:p>
      <w:pPr>
        <w:pStyle w:val="BodyText"/>
      </w:pPr>
      <w:r>
        <w:t xml:space="preserve">Tech-driven solutions are also emerging. Mobile health apps developed by Lima-based organizations allow midwives to monitor patients remotely, improving access for women in underserved areas. Furthermore, community-based education programs have been successful in reducing maternal mortality by promoting trust between midwives and culturally diverse populations.</w:t>
      </w:r>
    </w:p>
    <w:bookmarkEnd w:id="24"/>
    <w:bookmarkStart w:id="25" w:name="X4ddc6911d765a14e53cfa794f04ff9511c76b25"/>
    <w:p>
      <w:pPr>
        <w:pStyle w:val="Heading2"/>
      </w:pPr>
      <w:r>
        <w:t xml:space="preserve">Cultural and Social Dimensions of Midwifery in Lima</w:t>
      </w:r>
    </w:p>
    <w:p>
      <w:pPr>
        <w:pStyle w:val="FirstParagraph"/>
      </w:pPr>
      <w:r>
        <w:t xml:space="preserve">In</w:t>
      </w:r>
      <w:r>
        <w:t xml:space="preserve"> </w:t>
      </w:r>
      <w:r>
        <w:rPr>
          <w:bCs/>
          <w:b/>
        </w:rPr>
        <w:t xml:space="preserve">Lima</w:t>
      </w:r>
      <w:r>
        <w:t xml:space="preserve">, midwives often act as cultural brokers, navigating the intersection of indigenous, Afro-Peruvian, and European influences. A 2019 study published in the</w:t>
      </w:r>
      <w:r>
        <w:t xml:space="preserve"> </w:t>
      </w:r>
      <w:r>
        <w:rPr>
          <w:iCs/>
          <w:i/>
        </w:rPr>
        <w:t xml:space="preserve">Journal of Midwifery &amp; Women's Health</w:t>
      </w:r>
      <w:r>
        <w:t xml:space="preserve"> </w:t>
      </w:r>
      <w:r>
        <w:t xml:space="preserve">emphasized that midwives in Lima must be trained to respect patients' cultural practices while adhering to evidence-based protocols. For example, some women prefer traditional birthing positions or herbal remedies, which midwives may incorporate into their care plans.</w:t>
      </w:r>
    </w:p>
    <w:p>
      <w:pPr>
        <w:pStyle w:val="BodyText"/>
      </w:pPr>
      <w:r>
        <w:t xml:space="preserve">The</w:t>
      </w:r>
      <w:r>
        <w:t xml:space="preserve"> </w:t>
      </w:r>
      <w:r>
        <w:rPr>
          <w:bCs/>
          <w:b/>
        </w:rPr>
        <w:t xml:space="preserve">Midwife</w:t>
      </w:r>
      <w:r>
        <w:t xml:space="preserve"> </w:t>
      </w:r>
      <w:r>
        <w:t xml:space="preserve">role also extends to advocacy. In Lima's slums, midwives frequently collaborate with local leaders to combat gender-based violence and promote maternal health awareness. Their work is deeply intertwined with the social fabric of communities, making them vital agents of change.</w:t>
      </w:r>
    </w:p>
    <w:bookmarkEnd w:id="25"/>
    <w:bookmarkStart w:id="26" w:name="economic-impact-of-midwifery-in-peru"/>
    <w:p>
      <w:pPr>
        <w:pStyle w:val="Heading2"/>
      </w:pPr>
      <w:r>
        <w:t xml:space="preserve">Economic Impact of Midwifery in Peru</w:t>
      </w:r>
    </w:p>
    <w:p>
      <w:pPr>
        <w:pStyle w:val="FirstParagraph"/>
      </w:pPr>
      <w:r>
        <w:t xml:space="preserve">The economic benefits of midwifery in</w:t>
      </w:r>
      <w:r>
        <w:t xml:space="preserve"> </w:t>
      </w:r>
      <w:r>
        <w:rPr>
          <w:bCs/>
          <w:b/>
        </w:rPr>
        <w:t xml:space="preserve">Peru</w:t>
      </w:r>
      <w:r>
        <w:t xml:space="preserve"> </w:t>
      </w:r>
      <w:r>
        <w:t xml:space="preserve">are substantial. A 2018 study by the</w:t>
      </w:r>
      <w:r>
        <w:t xml:space="preserve"> </w:t>
      </w:r>
      <w:r>
        <w:rPr>
          <w:iCs/>
          <w:i/>
        </w:rPr>
        <w:t xml:space="preserve">Lima Health Economics Institute (ILEP)</w:t>
      </w:r>
      <w:r>
        <w:t xml:space="preserve"> </w:t>
      </w:r>
      <w:r>
        <w:t xml:space="preserve">found that every dollar invested in midwife training yields a 3:1 return through reduced healthcare costs and improved maternal outcomes. In Lima, this has led to increased public funding for midwifery education and infrastructure.</w:t>
      </w:r>
    </w:p>
    <w:p>
      <w:pPr>
        <w:pStyle w:val="BodyText"/>
      </w:pPr>
      <w:r>
        <w:t xml:space="preserve">Moreover, midwives contribute to the economy by providing employment opportunities. Over 20,000 women in Lima are employed as midwives, many of whom are from marginalized communities. This not only empowers individuals but also strengthens the social safety net for families.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indispensable role of midwives in</w:t>
      </w:r>
      <w:r>
        <w:t xml:space="preserve"> </w:t>
      </w:r>
      <w:r>
        <w:rPr>
          <w:bCs/>
          <w:b/>
        </w:rPr>
        <w:t xml:space="preserve">Lima, Peru</w:t>
      </w:r>
      <w:r>
        <w:t xml:space="preserve">. As cultural custodians and healthcare providers, they address both clinical and societal challenges facing maternal health. While progress has been made in formalizing their roles, ongoing efforts are needed to ensure equitable access to care, adequate training, and recognition of their expertise. By prioritizing midwives in Lima's health policies,</w:t>
      </w:r>
      <w:r>
        <w:t xml:space="preserve"> </w:t>
      </w:r>
      <w:r>
        <w:rPr>
          <w:bCs/>
          <w:b/>
        </w:rPr>
        <w:t xml:space="preserve">Peru</w:t>
      </w:r>
      <w:r>
        <w:t xml:space="preserve"> </w:t>
      </w:r>
      <w:r>
        <w:t xml:space="preserve">can continue reducing maternal mortality and fostering a more inclusive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Peru Lima</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