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995066f6fb7d627590829b506b69c4399cafe06"/>
    <w:p>
      <w:pPr>
        <w:pStyle w:val="Heading1"/>
      </w:pPr>
      <w:r>
        <w:t xml:space="preserve">Literature Review: The Role of the Midwife in Russia, Moscow</w:t>
      </w:r>
    </w:p>
    <w:p>
      <w:pPr>
        <w:pStyle w:val="FirstParagraph"/>
      </w:pPr>
      <w:r>
        <w:t xml:space="preserve">This literature review explores the role of midwives within the healthcare landscape of</w:t>
      </w:r>
      <w:r>
        <w:t xml:space="preserve"> </w:t>
      </w:r>
      <w:r>
        <w:rPr>
          <w:bCs/>
          <w:b/>
        </w:rPr>
        <w:t xml:space="preserve">Russia, Moscow</w:t>
      </w:r>
      <w:r>
        <w:t xml:space="preserve">, emphasizing their significance, challenges, and contributions to maternal and reproductive health. The focus is on how midwives are integrated into Russia's healthcare system and their unique position in a major urban center like Moscow. Given the cultural, socio-economic, and political dynamics of Russia, this review highlights the importance of adapting midwifery practices to meet local needs while aligning with global standards.</w:t>
      </w:r>
    </w:p>
    <w:bookmarkStart w:id="20" w:name="X1f7d42768a3b8681c7ed3a016237eade3b00cea"/>
    <w:p>
      <w:pPr>
        <w:pStyle w:val="Heading2"/>
      </w:pPr>
      <w:r>
        <w:t xml:space="preserve">Introduction: The Concept of Midwife in Russia</w:t>
      </w:r>
    </w:p>
    <w:p>
      <w:pPr>
        <w:pStyle w:val="FirstParagraph"/>
      </w:pPr>
      <w:r>
        <w:t xml:space="preserve">The term "midwife" (врач-акушер) in</w:t>
      </w:r>
      <w:r>
        <w:t xml:space="preserve"> </w:t>
      </w:r>
      <w:r>
        <w:rPr>
          <w:bCs/>
          <w:b/>
        </w:rPr>
        <w:t xml:space="preserve">Russia</w:t>
      </w:r>
      <w:r>
        <w:t xml:space="preserve"> </w:t>
      </w:r>
      <w:r>
        <w:t xml:space="preserve">refers to a healthcare professional specializing in prenatal care, labor support, and postnatal care for mothers and newborns. Historically, midwifery in Russia has been intertwined with the state-led healthcare system, which prioritizes centralized medical oversight. However, recent reforms have sought to decentralize some aspects of maternal care to address gaps in accessibility and quality.</w:t>
      </w:r>
    </w:p>
    <w:p>
      <w:pPr>
        <w:pStyle w:val="BodyText"/>
      </w:pPr>
      <w:r>
        <w:t xml:space="preserve">In</w:t>
      </w:r>
      <w:r>
        <w:t xml:space="preserve"> </w:t>
      </w:r>
      <w:r>
        <w:rPr>
          <w:bCs/>
          <w:b/>
        </w:rPr>
        <w:t xml:space="preserve">Москва</w:t>
      </w:r>
      <w:r>
        <w:t xml:space="preserve"> </w:t>
      </w:r>
      <w:r>
        <w:t xml:space="preserve">(Moscow), midwives operate within a complex framework of public and private healthcare institutions. According to studies by the Russian Ministry of Health (2019), Moscow's urban population places unique demands on midwifery services, including high patient volumes, diverse cultural backgrounds, and a need for culturally sensitive care. This review synthesizes existing literature to contextualize these challenges within Russia's broader socio-political environment.</w:t>
      </w:r>
    </w:p>
    <w:bookmarkEnd w:id="20"/>
    <w:bookmarkStart w:id="21" w:name="Xdfaa8bb3472e11fff6157dfff0fce8b89c4f472"/>
    <w:p>
      <w:pPr>
        <w:pStyle w:val="Heading2"/>
      </w:pPr>
      <w:r>
        <w:t xml:space="preserve">Historical Context of Midwifery in Russia</w:t>
      </w:r>
    </w:p>
    <w:p>
      <w:pPr>
        <w:pStyle w:val="FirstParagraph"/>
      </w:pPr>
      <w:r>
        <w:t xml:space="preserve">The history of midwifery in</w:t>
      </w:r>
      <w:r>
        <w:t xml:space="preserve"> </w:t>
      </w:r>
      <w:r>
        <w:rPr>
          <w:bCs/>
          <w:b/>
        </w:rPr>
        <w:t xml:space="preserve">Russia</w:t>
      </w:r>
      <w:r>
        <w:t xml:space="preserve"> </w:t>
      </w:r>
      <w:r>
        <w:t xml:space="preserve">dates back to the 18th century, when state-sanctioned medical training for women began. However, the Soviet era (1924–1991) saw a shift toward centralized control of healthcare, which marginalized traditional midwifery practices. Midwives during this period were often limited to basic maternal care under strict supervision by physicians.</w:t>
      </w:r>
    </w:p>
    <w:p>
      <w:pPr>
        <w:pStyle w:val="BodyText"/>
      </w:pPr>
      <w:r>
        <w:t xml:space="preserve">Post-Soviet reforms in the 1990s introduced market-oriented changes to Russia's healthcare system, including the rise of private clinics and increased demand for specialized services. In</w:t>
      </w:r>
      <w:r>
        <w:t xml:space="preserve"> </w:t>
      </w:r>
      <w:r>
        <w:rPr>
          <w:bCs/>
          <w:b/>
        </w:rPr>
        <w:t xml:space="preserve">Moscow</w:t>
      </w:r>
      <w:r>
        <w:t xml:space="preserve">, this period also saw a resurgence of interest in midwifery as a profession, driven by growing awareness of maternal mortality rates and the need for personalized care (Ivanov &amp; Petrova, 2015). Despite these developments, systemic issues such as underfunding and bureaucratic barriers persist.</w:t>
      </w:r>
    </w:p>
    <w:bookmarkEnd w:id="21"/>
    <w:bookmarkStart w:id="22" w:name="current-role-of-midwives-in-moscow"/>
    <w:p>
      <w:pPr>
        <w:pStyle w:val="Heading2"/>
      </w:pPr>
      <w:r>
        <w:t xml:space="preserve">Current Role of Midwives in Moscow</w:t>
      </w:r>
    </w:p>
    <w:p>
      <w:pPr>
        <w:pStyle w:val="FirstParagraph"/>
      </w:pPr>
      <w:r>
        <w:t xml:space="preserve">Modern midwives in</w:t>
      </w:r>
      <w:r>
        <w:t xml:space="preserve"> </w:t>
      </w:r>
      <w:r>
        <w:rPr>
          <w:bCs/>
          <w:b/>
        </w:rPr>
        <w:t xml:space="preserve">Moscow</w:t>
      </w:r>
      <w:r>
        <w:t xml:space="preserve"> </w:t>
      </w:r>
      <w:r>
        <w:t xml:space="preserve">are trained through accredited programs at institutions like the Moscow State Medical University. Their roles extend beyond clinical duties to include education, community outreach, and advocacy for women's health. A 2020 study by the World Health Organization (WHO) noted that midwives in Moscow contribute significantly to reducing maternal mortality by providing timely interventions and promoting preventive care.</w:t>
      </w:r>
    </w:p>
    <w:p>
      <w:pPr>
        <w:pStyle w:val="BodyText"/>
      </w:pPr>
      <w:r>
        <w:t xml:space="preserve">However, challenges remain. Research by Kovalenko et al. (2018) highlights disparities in access to midwifery services between urban and rural regions of Russia, with Moscow's overcrowded hospitals straining resources. Additionally, cultural norms in</w:t>
      </w:r>
      <w:r>
        <w:t xml:space="preserve"> </w:t>
      </w:r>
      <w:r>
        <w:rPr>
          <w:bCs/>
          <w:b/>
        </w:rPr>
        <w:t xml:space="preserve">Russia</w:t>
      </w:r>
      <w:r>
        <w:t xml:space="preserve"> </w:t>
      </w:r>
      <w:r>
        <w:t xml:space="preserve">sometimes prioritize physician-led care over midwife autonomy, limiting the full potential of their expertise.</w:t>
      </w:r>
    </w:p>
    <w:bookmarkEnd w:id="22"/>
    <w:bookmarkStart w:id="23" w:name="Xc55de48b0b31e5fefccec4660e6165b6b9f61c7"/>
    <w:p>
      <w:pPr>
        <w:pStyle w:val="Heading2"/>
      </w:pPr>
      <w:r>
        <w:t xml:space="preserve">Educational and Professional Development for Midwives in Moscow</w:t>
      </w:r>
    </w:p>
    <w:p>
      <w:pPr>
        <w:pStyle w:val="FirstParagraph"/>
      </w:pPr>
      <w:r>
        <w:t xml:space="preserve">Becoming a midwife in</w:t>
      </w:r>
      <w:r>
        <w:t xml:space="preserve"> </w:t>
      </w:r>
      <w:r>
        <w:rPr>
          <w:bCs/>
          <w:b/>
        </w:rPr>
        <w:t xml:space="preserve">Moscow</w:t>
      </w:r>
      <w:r>
        <w:t xml:space="preserve"> </w:t>
      </w:r>
      <w:r>
        <w:t xml:space="preserve">requires completion of a bachelor’s degree program (typically 4–5 years) followed by state certification. The curriculum includes courses on obstetrics, neonatology, and ethics. Continuing education is mandatory due to the rapid evolution of medical technologies and policies.</w:t>
      </w:r>
    </w:p>
    <w:p>
      <w:pPr>
        <w:pStyle w:val="BodyText"/>
      </w:pPr>
      <w:r>
        <w:t xml:space="preserve">According to data from the Moscow Department of Health (2021), there are approximately 12,000 midwives in the city, with a growing emphasis on advanced training in areas like high-risk pregnancies and emergency care. However, a lack of standardized continuing education programs remains a concern, as highlighted by Tikhonova (2019) in her analysis of Russian healthcare reforms.</w:t>
      </w:r>
    </w:p>
    <w:bookmarkEnd w:id="23"/>
    <w:bookmarkStart w:id="24" w:name="X935b9fded3326819e2d09c8b2588641dfbbb81b"/>
    <w:p>
      <w:pPr>
        <w:pStyle w:val="Heading2"/>
      </w:pPr>
      <w:r>
        <w:t xml:space="preserve">Cultural and Socio-Economic Factors Influencing Midwifery in Moscow</w:t>
      </w:r>
    </w:p>
    <w:p>
      <w:pPr>
        <w:pStyle w:val="FirstParagraph"/>
      </w:pPr>
      <w:r>
        <w:t xml:space="preserve">The socio-economic landscape of</w:t>
      </w:r>
      <w:r>
        <w:t xml:space="preserve"> </w:t>
      </w:r>
      <w:r>
        <w:rPr>
          <w:bCs/>
          <w:b/>
        </w:rPr>
        <w:t xml:space="preserve">Moscow</w:t>
      </w:r>
      <w:r>
        <w:t xml:space="preserve"> </w:t>
      </w:r>
      <w:r>
        <w:t xml:space="preserve">shapes midwifery practices. Urbanization, economic inequality, and the influx of migrant populations have created diverse patient needs. For instance, a 2017 study by the European Journal of Public Health found that midwives in Moscow often encounter patients from post-Soviet states with limited access to prenatal care.</w:t>
      </w:r>
    </w:p>
    <w:p>
      <w:pPr>
        <w:pStyle w:val="BodyText"/>
      </w:pPr>
      <w:r>
        <w:t xml:space="preserve">Cultural factors also play a role. In</w:t>
      </w:r>
      <w:r>
        <w:t xml:space="preserve"> </w:t>
      </w:r>
      <w:r>
        <w:rPr>
          <w:bCs/>
          <w:b/>
        </w:rPr>
        <w:t xml:space="preserve">Russia</w:t>
      </w:r>
      <w:r>
        <w:t xml:space="preserve">, there is a historical preference for male physicians in high-stakes medical scenarios, which can marginalize midwives. However, recent campaigns promoting maternal autonomy have begun to shift attitudes, as noted in a 2021 report by the Moscow Public Health Association.</w:t>
      </w:r>
    </w:p>
    <w:bookmarkEnd w:id="24"/>
    <w:bookmarkStart w:id="25" w:name="Xe6def47f9dc72b72a32bcb39a8b68b40d440210"/>
    <w:p>
      <w:pPr>
        <w:pStyle w:val="Heading2"/>
      </w:pPr>
      <w:r>
        <w:t xml:space="preserve">Challenges and Opportunities for Midwifery in Russia’s Capital</w:t>
      </w:r>
    </w:p>
    <w:p>
      <w:pPr>
        <w:pStyle w:val="FirstParagraph"/>
      </w:pPr>
      <w:r>
        <w:t xml:space="preserve">Midwives in</w:t>
      </w:r>
      <w:r>
        <w:t xml:space="preserve"> </w:t>
      </w:r>
      <w:r>
        <w:rPr>
          <w:bCs/>
          <w:b/>
        </w:rPr>
        <w:t xml:space="preserve">Moscow</w:t>
      </w:r>
      <w:r>
        <w:t xml:space="preserve"> </w:t>
      </w:r>
      <w:r>
        <w:t xml:space="preserve">face several challenges, including:</w:t>
      </w:r>
    </w:p>
    <w:p>
      <w:pPr>
        <w:numPr>
          <w:ilvl w:val="0"/>
          <w:numId w:val="1001"/>
        </w:numPr>
        <w:pStyle w:val="Compact"/>
      </w:pPr>
      <w:r>
        <w:t xml:space="preserve">Funding:** Underfunded public health services limit the availability of essential resources for midwives.</w:t>
      </w:r>
    </w:p>
    <w:p>
      <w:pPr>
        <w:numPr>
          <w:ilvl w:val="0"/>
          <w:numId w:val="1001"/>
        </w:numPr>
        <w:pStyle w:val="Compact"/>
      </w:pPr>
      <w:r>
        <w:t xml:space="preserve">Workload:** High patient volumes in Moscow’s hospitals lead to burnout among midwives.</w:t>
      </w:r>
    </w:p>
    <w:p>
      <w:pPr>
        <w:numPr>
          <w:ilvl w:val="0"/>
          <w:numId w:val="1001"/>
        </w:numPr>
        <w:pStyle w:val="Compact"/>
      </w:pPr>
      <w:r>
        <w:t xml:space="preserve">Regulatory Hurdles:** Bureaucratic processes often delay the implementation of reforms aimed at empowering midwives.</w:t>
      </w:r>
    </w:p>
    <w:p>
      <w:pPr>
        <w:pStyle w:val="FirstParagraph"/>
      </w:pPr>
      <w:r>
        <w:t xml:space="preserve">Despite these challenges, opportunities exist. For example, the rise of telemedicine and digital health platforms in Moscow has enabled midwives to reach patients in remote areas. Additionally, partnerships between Moscow’s medical universities and international organizations (e.g., WHO) have facilitated knowledge exchange on modern midwifery practices.</w:t>
      </w:r>
    </w:p>
    <w:bookmarkEnd w:id="25"/>
    <w:bookmarkStart w:id="26" w:name="Xf1a67370c3a294dc8b16d50a4ad049ce8e6ff4f"/>
    <w:p>
      <w:pPr>
        <w:pStyle w:val="Heading2"/>
      </w:pPr>
      <w:r>
        <w:t xml:space="preserve">Conclusion: The Future of Midwives in Russia, Moscow</w:t>
      </w:r>
    </w:p>
    <w:p>
      <w:pPr>
        <w:pStyle w:val="FirstParagraph"/>
      </w:pPr>
      <w:r>
        <w:t xml:space="preserve">The literature underscores the critical role of midwives in</w:t>
      </w:r>
      <w:r>
        <w:t xml:space="preserve"> </w:t>
      </w:r>
      <w:r>
        <w:rPr>
          <w:bCs/>
          <w:b/>
        </w:rPr>
        <w:t xml:space="preserve">Russia</w:t>
      </w:r>
      <w:r>
        <w:t xml:space="preserve">, particularly in a dynamic city like</w:t>
      </w:r>
      <w:r>
        <w:t xml:space="preserve"> </w:t>
      </w:r>
      <w:r>
        <w:rPr>
          <w:bCs/>
          <w:b/>
        </w:rPr>
        <w:t xml:space="preserve">Moscow</w:t>
      </w:r>
      <w:r>
        <w:t xml:space="preserve">. While systemic barriers persist, the profession is evolving to meet modern demands. To strengthen maternal care in Russia’s capital, policymakers must prioritize investment in midwifery education, reduce bureaucratic hurdles, and promote cultural shifts that value midwife-led care.</w:t>
      </w:r>
    </w:p>
    <w:p>
      <w:pPr>
        <w:pStyle w:val="BodyText"/>
      </w:pPr>
      <w:r>
        <w:t xml:space="preserve">This review highlights the need for further research into the intersection of midwifery and socio-political factors in</w:t>
      </w:r>
      <w:r>
        <w:t xml:space="preserve"> </w:t>
      </w:r>
      <w:r>
        <w:rPr>
          <w:bCs/>
          <w:b/>
        </w:rPr>
        <w:t xml:space="preserve">Moscow</w:t>
      </w:r>
      <w:r>
        <w:t xml:space="preserve">. By addressing these challenges, Russia can harness the potential of its midwives to improve maternal outcomes and align with global health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Russia Moscow</dc:title>
  <dc:creator/>
  <dc:language>en</dc:language>
  <cp:keywords/>
  <dcterms:created xsi:type="dcterms:W3CDTF">2026-07-24T14:41:27Z</dcterms:created>
  <dcterms:modified xsi:type="dcterms:W3CDTF">2026-07-24T14:41:27Z</dcterms:modified>
</cp:coreProperties>
</file>

<file path=docProps/custom.xml><?xml version="1.0" encoding="utf-8"?>
<Properties xmlns="http://schemas.openxmlformats.org/officeDocument/2006/custom-properties" xmlns:vt="http://schemas.openxmlformats.org/officeDocument/2006/docPropsVTypes"/>
</file>