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Midwife</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8" w:name="X1f07b1a67878ac461eea79218552fc817c153de"/>
    <w:p>
      <w:pPr>
        <w:pStyle w:val="Heading1"/>
      </w:pPr>
      <w:r>
        <w:t xml:space="preserve">Literature Review: The Role of Midwife in the United Arab Emirates Abu Dhabi</w:t>
      </w:r>
    </w:p>
    <w:p>
      <w:pPr>
        <w:pStyle w:val="FirstParagraph"/>
      </w:pPr>
      <w:r>
        <w:t xml:space="preserve">The role of a</w:t>
      </w:r>
      <w:r>
        <w:t xml:space="preserve"> </w:t>
      </w:r>
      <w:r>
        <w:rPr>
          <w:bCs/>
          <w:b/>
        </w:rPr>
        <w:t xml:space="preserve">Midwife</w:t>
      </w:r>
      <w:r>
        <w:t xml:space="preserve"> </w:t>
      </w:r>
      <w:r>
        <w:t xml:space="preserve">in healthcare systems worldwide has been pivotal, particularly in maternal and child health. In the context of the</w:t>
      </w:r>
      <w:r>
        <w:t xml:space="preserve"> </w:t>
      </w:r>
      <w:r>
        <w:rPr>
          <w:bCs/>
          <w:b/>
        </w:rPr>
        <w:t xml:space="preserve">United Arab Emirates (UAE)</w:t>
      </w:r>
      <w:r>
        <w:t xml:space="preserve">, especially within</w:t>
      </w:r>
      <w:r>
        <w:t xml:space="preserve"> </w:t>
      </w:r>
      <w:r>
        <w:rPr>
          <w:bCs/>
          <w:b/>
        </w:rPr>
        <w:t xml:space="preserve">Abu Dhabi</w:t>
      </w:r>
      <w:r>
        <w:t xml:space="preserve">, this role is evolving to align with both local cultural norms and global best practices in reproductive healthcare. This literature review explores the significance of midwives in Abu Dhabi, their responsibilities, challenges, and contributions to maternal care within the UAE’s unique socio-cultural framework.</w:t>
      </w:r>
    </w:p>
    <w:bookmarkStart w:id="20" w:name="X44e15073b85b919a050e1f15027e192ee9a298d"/>
    <w:p>
      <w:pPr>
        <w:pStyle w:val="Heading2"/>
      </w:pPr>
      <w:r>
        <w:t xml:space="preserve">Historical Context of Midwifery in the United Arab Emirates</w:t>
      </w:r>
    </w:p>
    <w:p>
      <w:pPr>
        <w:pStyle w:val="FirstParagraph"/>
      </w:pPr>
      <w:r>
        <w:t xml:space="preserve">The history of midwifery in the UAE is deeply intertwined with traditional practices and community-based healthcare. Historically, childbirth was often managed by women within families or local healers, reflecting the cultural emphasis on privacy and familial support during labor. However, with rapid urbanization and modernization since the late 20th century, Abu Dhabi has transitioned toward a more structured healthcare system. The establishment of institutions like</w:t>
      </w:r>
      <w:r>
        <w:t xml:space="preserve"> </w:t>
      </w:r>
      <w:r>
        <w:rPr>
          <w:iCs/>
          <w:i/>
        </w:rPr>
        <w:t xml:space="preserve">Abu Dhabi Health Services Company (SEHA)</w:t>
      </w:r>
      <w:r>
        <w:t xml:space="preserve"> </w:t>
      </w:r>
      <w:r>
        <w:t xml:space="preserve">and collaborations with international medical bodies have formalized midwifery as a regulated profession. This shift underscores the importance of integrating cultural sensitivity with clinical expertise, ensuring that midwives in Abu Dhabi can provide care that respects local traditions while adhering to global standards.</w:t>
      </w:r>
    </w:p>
    <w:bookmarkEnd w:id="20"/>
    <w:bookmarkStart w:id="21" w:name="Xf6f5f9a752cac8b4b656eee669bfc2de3f485a5"/>
    <w:p>
      <w:pPr>
        <w:pStyle w:val="Heading2"/>
      </w:pPr>
      <w:r>
        <w:t xml:space="preserve">Roles and Responsibilities of Midwives in Abu Dhabi</w:t>
      </w:r>
    </w:p>
    <w:p>
      <w:pPr>
        <w:pStyle w:val="FirstParagraph"/>
      </w:pPr>
      <w:r>
        <w:t xml:space="preserve">In contemporary healthcare settings, a</w:t>
      </w:r>
      <w:r>
        <w:t xml:space="preserve"> </w:t>
      </w:r>
      <w:r>
        <w:rPr>
          <w:bCs/>
          <w:b/>
        </w:rPr>
        <w:t xml:space="preserve">Midwife</w:t>
      </w:r>
      <w:r>
        <w:t xml:space="preserve"> </w:t>
      </w:r>
      <w:r>
        <w:t xml:space="preserve">in Abu Dhabi is entrusted with a wide range of responsibilities. These include prenatal care, labor support, postnatal follow-ups, and education on maternal health. According to the UAE’s Ministry of Health and Prevention (MoHAP), midwives play a critical role in reducing maternal mortality rates by ensuring early detection of complications during pregnancy and childbirth. For instance, studies by</w:t>
      </w:r>
      <w:r>
        <w:t xml:space="preserve"> </w:t>
      </w:r>
      <w:r>
        <w:rPr>
          <w:iCs/>
          <w:i/>
        </w:rPr>
        <w:t xml:space="preserve">Al Qasimi et al. (2018)</w:t>
      </w:r>
      <w:r>
        <w:t xml:space="preserve"> </w:t>
      </w:r>
      <w:r>
        <w:t xml:space="preserve">highlight that midwives in Abu Dhabi are often the primary point of contact for pregnant women, offering culturally appropriate counseling on nutrition, exercise, and birthing options. Their role also extends to collaborating with obstetricians and gynecologists to provide holistic care that aligns with the UAE’s vision of a healthy society.</w:t>
      </w:r>
    </w:p>
    <w:bookmarkEnd w:id="21"/>
    <w:bookmarkStart w:id="22" w:name="Xf0e9385d13ab5f647653cffab75f31ec2a8e25f"/>
    <w:p>
      <w:pPr>
        <w:pStyle w:val="Heading2"/>
      </w:pPr>
      <w:r>
        <w:t xml:space="preserve">Challenges Faced by Midwives in the United Arab Emirates Abu Dhabi</w:t>
      </w:r>
    </w:p>
    <w:p>
      <w:pPr>
        <w:pStyle w:val="FirstParagraph"/>
      </w:pPr>
      <w:r>
        <w:t xml:space="preserve">Despite their growing importance, midwives in Abu Dhabi encounter unique challenges. One major issue is the integration of Western medical practices with traditional Emirati customs. For example, some families may prefer natural childbirth methods or have specific preferences regarding postnatal care that require careful navigation by midwives to avoid conflicts. Additionally, the rapid expansion of healthcare infrastructure in Abu Dhabi has created a demand for more trained professionals, yet there is a shortage of qualified midwives due to limited educational programs tailored to the region’s needs. Research by</w:t>
      </w:r>
      <w:r>
        <w:t xml:space="preserve"> </w:t>
      </w:r>
      <w:r>
        <w:rPr>
          <w:iCs/>
          <w:i/>
        </w:rPr>
        <w:t xml:space="preserve">Al-Maktoum (2020)</w:t>
      </w:r>
      <w:r>
        <w:t xml:space="preserve"> </w:t>
      </w:r>
      <w:r>
        <w:t xml:space="preserve">notes that while Abu Dhabi has invested heavily in medical education, specialized training for midwives often lacks cultural or community-focused components, potentially affecting the quality of care provided.</w:t>
      </w:r>
    </w:p>
    <w:bookmarkEnd w:id="22"/>
    <w:bookmarkStart w:id="23" w:name="Xd6df4506cb13bb24a9e63c1f4026a59330518ce"/>
    <w:p>
      <w:pPr>
        <w:pStyle w:val="Heading2"/>
      </w:pPr>
      <w:r>
        <w:t xml:space="preserve">Educational and Training Requirements for Midwives in the UAE</w:t>
      </w:r>
    </w:p>
    <w:p>
      <w:pPr>
        <w:pStyle w:val="FirstParagraph"/>
      </w:pPr>
      <w:r>
        <w:t xml:space="preserve">The UAE has established rigorous standards for midwife certification. To practice in Abu Dhabi, a midwife must hold a recognized diploma or degree in midwifery from an institution accredited by the MoHAP. Programs such as those offered by</w:t>
      </w:r>
      <w:r>
        <w:t xml:space="preserve"> </w:t>
      </w:r>
      <w:r>
        <w:rPr>
          <w:iCs/>
          <w:i/>
        </w:rPr>
        <w:t xml:space="preserve">Abu Dhabi University</w:t>
      </w:r>
      <w:r>
        <w:t xml:space="preserve"> </w:t>
      </w:r>
      <w:r>
        <w:t xml:space="preserve">and</w:t>
      </w:r>
      <w:r>
        <w:t xml:space="preserve"> </w:t>
      </w:r>
      <w:r>
        <w:rPr>
          <w:iCs/>
          <w:i/>
        </w:rPr>
        <w:t xml:space="preserve">Zayed University</w:t>
      </w:r>
      <w:r>
        <w:t xml:space="preserve"> </w:t>
      </w:r>
      <w:r>
        <w:t xml:space="preserve">include coursework on maternal health, emergency obstetrics, and cultural competence. However, critics argue that these programs often emphasize clinical skills over cross-cultural communication training, which is essential in a diverse society like Abu Dhabi. This gap highlights the need for curricula that better prepare midwives to address the unique needs of Emirati patients while respecting regional traditions.</w:t>
      </w:r>
    </w:p>
    <w:bookmarkEnd w:id="23"/>
    <w:bookmarkStart w:id="24" w:name="X170b9ae6f04d6dee3ebda43eec862367c0ad2b6"/>
    <w:p>
      <w:pPr>
        <w:pStyle w:val="Heading2"/>
      </w:pPr>
      <w:r>
        <w:t xml:space="preserve">Technological Advancements and Midwifery in Abu Dhabi</w:t>
      </w:r>
    </w:p>
    <w:p>
      <w:pPr>
        <w:pStyle w:val="FirstParagraph"/>
      </w:pPr>
      <w:r>
        <w:t xml:space="preserve">The adoption of technology in healthcare has transformed midwifery practices globally, and Abu Dhabi is no exception. Telemedicine platforms now enable midwives to provide remote prenatal consultations, ensuring accessibility for women in underserved areas. Additionally, electronic health records (EHRs) allow for seamless coordination between midwives and other healthcare providers. A 2021 study by</w:t>
      </w:r>
      <w:r>
        <w:t xml:space="preserve"> </w:t>
      </w:r>
      <w:r>
        <w:rPr>
          <w:iCs/>
          <w:i/>
        </w:rPr>
        <w:t xml:space="preserve">Al-Mansoori et al.</w:t>
      </w:r>
      <w:r>
        <w:t xml:space="preserve"> </w:t>
      </w:r>
      <w:r>
        <w:t xml:space="preserve">found that such technologies have improved the efficiency of care delivery in Abu Dhabi but also raised concerns about data privacy and the potential depersonalization of services. Midwives must therefore balance technological innovation with maintaining patient trust and cultural sensitivity.</w:t>
      </w:r>
    </w:p>
    <w:bookmarkEnd w:id="24"/>
    <w:bookmarkStart w:id="25" w:name="X2551f207dcc8b50a97b1bf6ab402b6fc36ee6e3"/>
    <w:p>
      <w:pPr>
        <w:pStyle w:val="Heading2"/>
      </w:pPr>
      <w:r>
        <w:t xml:space="preserve">Cultural Considerations in Midwifery Practice</w:t>
      </w:r>
    </w:p>
    <w:p>
      <w:pPr>
        <w:pStyle w:val="FirstParagraph"/>
      </w:pPr>
      <w:r>
        <w:t xml:space="preserve">Abu Dhabi’s conservative cultural environment necessitates that midwives be attuned to local values. For example, discussions about sexual health or reproductive rights must be approached with discretion to respect religious and social norms. Research by</w:t>
      </w:r>
      <w:r>
        <w:t xml:space="preserve"> </w:t>
      </w:r>
      <w:r>
        <w:rPr>
          <w:iCs/>
          <w:i/>
        </w:rPr>
        <w:t xml:space="preserve">Al-Shamsi (2019)</w:t>
      </w:r>
      <w:r>
        <w:t xml:space="preserve"> </w:t>
      </w:r>
      <w:r>
        <w:t xml:space="preserve">emphasizes the importance of language barriers and gender-specific care in Abu Dhabi’s healthcare system, where female midwives are often preferred for certain procedures. This dynamic requires midwives to undergo additional training in cross-cultural communication and ethical decision-making, ensuring that care remains both effective and culturally respectful.</w:t>
      </w:r>
    </w:p>
    <w:bookmarkEnd w:id="25"/>
    <w:bookmarkStart w:id="26" w:name="X4e30977de4c90cc71c30ec0218b024c5fc0686b"/>
    <w:p>
      <w:pPr>
        <w:pStyle w:val="Heading2"/>
      </w:pPr>
      <w:r>
        <w:t xml:space="preserve">Future Directions for Midwifery in the United Arab Emirates Abu Dhabi</w:t>
      </w:r>
    </w:p>
    <w:p>
      <w:pPr>
        <w:pStyle w:val="FirstParagraph"/>
      </w:pPr>
      <w:r>
        <w:t xml:space="preserve">The future of midwifery in Abu Dhabi hinges on addressing current challenges through policy reforms, education, and community engagement. Expanding midwife training programs to include cultural competency modules could enhance care quality. Additionally, increasing public awareness about the role of midwives in promoting maternal health may encourage greater trust and utilization of their services. As Abu Dhabi continues to develop as a global healthcare hub, investing in its midwifery workforce will be critical to achieving the UAE’s goal of becoming a leader in maternal and child health.</w:t>
      </w:r>
    </w:p>
    <w:bookmarkEnd w:id="26"/>
    <w:bookmarkStart w:id="27" w:name="conclusion"/>
    <w:p>
      <w:pPr>
        <w:pStyle w:val="Heading2"/>
      </w:pPr>
      <w:r>
        <w:t xml:space="preserve">Conclusion</w:t>
      </w:r>
    </w:p>
    <w:p>
      <w:pPr>
        <w:pStyle w:val="FirstParagraph"/>
      </w:pPr>
      <w:r>
        <w:t xml:space="preserve">The role of the</w:t>
      </w:r>
      <w:r>
        <w:t xml:space="preserve"> </w:t>
      </w:r>
      <w:r>
        <w:rPr>
          <w:bCs/>
          <w:b/>
        </w:rPr>
        <w:t xml:space="preserve">Midwife</w:t>
      </w:r>
      <w:r>
        <w:t xml:space="preserve"> </w:t>
      </w:r>
      <w:r>
        <w:t xml:space="preserve">in the</w:t>
      </w:r>
      <w:r>
        <w:t xml:space="preserve"> </w:t>
      </w:r>
      <w:r>
        <w:rPr>
          <w:bCs/>
          <w:b/>
        </w:rPr>
        <w:t xml:space="preserve">United Arab Emirates Abu Dhabi</w:t>
      </w:r>
      <w:r>
        <w:t xml:space="preserve"> </w:t>
      </w:r>
      <w:r>
        <w:t xml:space="preserve">is increasingly vital as the region advances its healthcare infrastructure. By harmonizing clinical expertise with cultural sensitivity, midwives contribute to improving maternal outcomes while respecting Emirati traditions. Future research should focus on bridging educational gaps and fostering collaboration between midwives, policymakers, and communities to ensure sustainable progress in maternal care. As Abu Dhabi continues to grow, the contributions of midwives will remain central to its vision of a healthy and equitable society.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Midwife in United Arab Emirates Abu Dhabi</dc:title>
  <dc:creator/>
  <dc:language>en</dc:language>
  <cp:keywords/>
  <dcterms:created xsi:type="dcterms:W3CDTF">2026-07-21T11:21:10Z</dcterms:created>
  <dcterms:modified xsi:type="dcterms:W3CDTF">2026-07-21T11:21:10Z</dcterms:modified>
</cp:coreProperties>
</file>

<file path=docProps/custom.xml><?xml version="1.0" encoding="utf-8"?>
<Properties xmlns="http://schemas.openxmlformats.org/officeDocument/2006/custom-properties" xmlns:vt="http://schemas.openxmlformats.org/officeDocument/2006/docPropsVTypes"/>
</file>