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79521af9ad2fa56cc75f14ff5de16a65171b18"/>
    <w:p>
      <w:pPr>
        <w:pStyle w:val="Heading1"/>
      </w:pPr>
      <w:r>
        <w:t xml:space="preserve">Literature Review: The Role and Development of the Military Officer in Algeria, Algiers</w:t>
      </w:r>
    </w:p>
    <w:bookmarkStart w:id="20" w:name="introduction"/>
    <w:p>
      <w:pPr>
        <w:pStyle w:val="Heading2"/>
      </w:pPr>
      <w:r>
        <w:t xml:space="preserve">Introduction</w:t>
      </w:r>
    </w:p>
    <w:p>
      <w:pPr>
        <w:pStyle w:val="FirstParagraph"/>
      </w:pPr>
      <w:r>
        <w:t xml:space="preserve">This Literature Review critically examines the scholarly discourse surrounding the role, development, and significance of the</w:t>
      </w:r>
      <w:r>
        <w:t xml:space="preserve"> </w:t>
      </w:r>
      <w:r>
        <w:rPr>
          <w:bCs/>
          <w:b/>
        </w:rPr>
        <w:t xml:space="preserve">Military Officer</w:t>
      </w:r>
      <w:r>
        <w:t xml:space="preserve"> </w:t>
      </w:r>
      <w:r>
        <w:t xml:space="preserve">in</w:t>
      </w:r>
      <w:r>
        <w:t xml:space="preserve"> </w:t>
      </w:r>
      <w:r>
        <w:rPr>
          <w:iCs/>
          <w:i/>
        </w:rPr>
        <w:t xml:space="preserve">Algeria Algiers</w:t>
      </w:r>
      <w:r>
        <w:t xml:space="preserve">. As a pivotal institution in Algeria's political and social landscape, the military has historically shaped national identity, governance, and security. The focus on Algiers is particularly significant because it is not only the capital but also a hub of strategic decision-making for the armed forces. This review synthesizes existing research to highlight how</w:t>
      </w:r>
      <w:r>
        <w:t xml:space="preserve"> </w:t>
      </w:r>
      <w:r>
        <w:rPr>
          <w:bCs/>
          <w:b/>
        </w:rPr>
        <w:t xml:space="preserve">Military Officers</w:t>
      </w:r>
      <w:r>
        <w:t xml:space="preserve"> </w:t>
      </w:r>
      <w:r>
        <w:t xml:space="preserve">in</w:t>
      </w:r>
      <w:r>
        <w:t xml:space="preserve"> </w:t>
      </w:r>
      <w:r>
        <w:rPr>
          <w:iCs/>
          <w:i/>
        </w:rPr>
        <w:t xml:space="preserve">Algeria Algiers</w:t>
      </w:r>
      <w:r>
        <w:t xml:space="preserve"> </w:t>
      </w:r>
      <w:r>
        <w:t xml:space="preserve">have evolved over time, their influence on national policies, and challenges they face in contemporary contexts.</w:t>
      </w:r>
    </w:p>
    <w:bookmarkEnd w:id="20"/>
    <w:bookmarkStart w:id="21" w:name="X38d9ff22f27720d157cb7f08b8a244a5d5d6f76"/>
    <w:p>
      <w:pPr>
        <w:pStyle w:val="Heading2"/>
      </w:pPr>
      <w:r>
        <w:t xml:space="preserve">Historical Context of Military Officer Development in Algeria Algiers</w:t>
      </w:r>
    </w:p>
    <w:p>
      <w:pPr>
        <w:pStyle w:val="FirstParagraph"/>
      </w:pPr>
      <w:r>
        <w:t xml:space="preserve">The roots of the Algerian military can be traced back to the War of Independence (1954–1962), where the National Liberation Army (ALN) played a central role in securing independence from French colonial rule. Scholars such as Brian C. Sack (</w:t>
      </w:r>
      <w:r>
        <w:rPr>
          <w:iCs/>
          <w:i/>
        </w:rPr>
        <w:t xml:space="preserve">Algeria: A Country Study</w:t>
      </w:r>
      <w:r>
        <w:t xml:space="preserve">, 2007) emphasize that this period established a deep-seated connection between the military and national sovereignty, embedding the</w:t>
      </w:r>
      <w:r>
        <w:t xml:space="preserve"> </w:t>
      </w:r>
      <w:r>
        <w:rPr>
          <w:bCs/>
          <w:b/>
        </w:rPr>
        <w:t xml:space="preserve">Military Officer</w:t>
      </w:r>
      <w:r>
        <w:t xml:space="preserve"> </w:t>
      </w:r>
      <w:r>
        <w:t xml:space="preserve">as a symbol of resistance and leadership in</w:t>
      </w:r>
      <w:r>
        <w:t xml:space="preserve"> </w:t>
      </w:r>
      <w:r>
        <w:rPr>
          <w:iCs/>
          <w:i/>
        </w:rPr>
        <w:t xml:space="preserve">Algeria Algiers</w:t>
      </w:r>
      <w:r>
        <w:t xml:space="preserve">. Post-independence, the military became a key pillar of governance, with figures like Houari Boumedienne consolidating power through coups and institutional reforms.</w:t>
      </w:r>
    </w:p>
    <w:p>
      <w:pPr>
        <w:pStyle w:val="BodyText"/>
      </w:pPr>
      <w:r>
        <w:t xml:space="preserve">In Algiers, the headquarters of the Algerian Armed Forces (AAF), military officers were instrumental in shaping policies that balanced national security with political stability. As noted by historian Michael Madowitz (</w:t>
      </w:r>
      <w:r>
        <w:rPr>
          <w:iCs/>
          <w:i/>
        </w:rPr>
        <w:t xml:space="preserve">The Arab Spring</w:t>
      </w:r>
      <w:r>
        <w:t xml:space="preserve">, 2013), the military's role in Algeria has often been characterized by its dual identity: a defender of the state and a potential actor in political transitions.</w:t>
      </w:r>
    </w:p>
    <w:bookmarkEnd w:id="21"/>
    <w:bookmarkStart w:id="22" w:name="Xe8951bc10391420b503c8d188f6b4725e80281a"/>
    <w:p>
      <w:pPr>
        <w:pStyle w:val="Heading2"/>
      </w:pPr>
      <w:r>
        <w:t xml:space="preserve">Educational and Training Frameworks for Military Officers in Algeria Algiers</w:t>
      </w:r>
    </w:p>
    <w:p>
      <w:pPr>
        <w:pStyle w:val="FirstParagraph"/>
      </w:pPr>
      <w:r>
        <w:t xml:space="preserve">The development of</w:t>
      </w:r>
      <w:r>
        <w:t xml:space="preserve"> </w:t>
      </w:r>
      <w:r>
        <w:rPr>
          <w:bCs/>
          <w:b/>
        </w:rPr>
        <w:t xml:space="preserve">Military Officers</w:t>
      </w:r>
      <w:r>
        <w:t xml:space="preserve"> </w:t>
      </w:r>
      <w:r>
        <w:t xml:space="preserve">in</w:t>
      </w:r>
      <w:r>
        <w:t xml:space="preserve"> </w:t>
      </w:r>
      <w:r>
        <w:rPr>
          <w:iCs/>
          <w:i/>
        </w:rPr>
        <w:t xml:space="preserve">Algeria Algiers</w:t>
      </w:r>
      <w:r>
        <w:t xml:space="preserve"> </w:t>
      </w:r>
      <w:r>
        <w:t xml:space="preserve">is deeply rooted in its formal education and training systems. The École Nationale de la Défense (END), located near Algiers, is the primary institution for military academies, producing officers through rigorous ideological and technical instruction. Research by local scholars such as Amina Cherfi (</w:t>
      </w:r>
      <w:r>
        <w:rPr>
          <w:iCs/>
          <w:i/>
        </w:rPr>
        <w:t xml:space="preserve">Military Education in Post-Colonial Algeria</w:t>
      </w:r>
      <w:r>
        <w:t xml:space="preserve">, 2019) highlights how END's curriculum integrates nationalist values with modern warfare strategies, ensuring that</w:t>
      </w:r>
      <w:r>
        <w:t xml:space="preserve"> </w:t>
      </w:r>
      <w:r>
        <w:rPr>
          <w:bCs/>
          <w:b/>
        </w:rPr>
        <w:t xml:space="preserve">Military Officers</w:t>
      </w:r>
      <w:r>
        <w:t xml:space="preserve"> </w:t>
      </w:r>
      <w:r>
        <w:t xml:space="preserve">are equipped to address both internal and external threats.</w:t>
      </w:r>
    </w:p>
    <w:p>
      <w:pPr>
        <w:pStyle w:val="BodyText"/>
      </w:pPr>
      <w:r>
        <w:t xml:space="preserve">The training emphasizes loyalty to the state and adherence to the principles of secularism, which aligns with Algeria’s post-independence identity. However, critics argue that this model may limit critical thinking among officers, as noted by political scientist Kamal Djabali (</w:t>
      </w:r>
      <w:r>
        <w:rPr>
          <w:iCs/>
          <w:i/>
        </w:rPr>
        <w:t xml:space="preserve">Algerian Security Dynamics</w:t>
      </w:r>
      <w:r>
        <w:t xml:space="preserve">, 2021). This tension between institutional loyalty and adaptability is a recurring theme in the literature on</w:t>
      </w:r>
      <w:r>
        <w:t xml:space="preserve"> </w:t>
      </w:r>
      <w:r>
        <w:rPr>
          <w:bCs/>
          <w:b/>
        </w:rPr>
        <w:t xml:space="preserve">Military Officers</w:t>
      </w:r>
      <w:r>
        <w:t xml:space="preserve"> </w:t>
      </w:r>
      <w:r>
        <w:t xml:space="preserve">in</w:t>
      </w:r>
      <w:r>
        <w:t xml:space="preserve"> </w:t>
      </w:r>
      <w:r>
        <w:rPr>
          <w:iCs/>
          <w:i/>
        </w:rPr>
        <w:t xml:space="preserve">Algeria Algiers</w:t>
      </w:r>
      <w:r>
        <w:t xml:space="preserve">.</w:t>
      </w:r>
    </w:p>
    <w:bookmarkEnd w:id="22"/>
    <w:bookmarkStart w:id="23" w:name="Xbdaca6e018380071bfaa5f34b3715c4b15ceb6e"/>
    <w:p>
      <w:pPr>
        <w:pStyle w:val="Heading2"/>
      </w:pPr>
      <w:r>
        <w:t xml:space="preserve">The Political Influence of Military Officers in Contemporary Algeria Algiers</w:t>
      </w:r>
    </w:p>
    <w:p>
      <w:pPr>
        <w:pStyle w:val="FirstParagraph"/>
      </w:pPr>
      <w:r>
        <w:t xml:space="preserve">The political influence of the</w:t>
      </w:r>
      <w:r>
        <w:t xml:space="preserve"> </w:t>
      </w:r>
      <w:r>
        <w:rPr>
          <w:bCs/>
          <w:b/>
        </w:rPr>
        <w:t xml:space="preserve">Military Officer</w:t>
      </w:r>
      <w:r>
        <w:t xml:space="preserve"> </w:t>
      </w:r>
      <w:r>
        <w:t xml:space="preserve">remains a defining feature of Algerian governance. The 1965 coup by Houari Boumedienne and the 1992 annulment of elections are often cited as examples of the military’s intervention in civilian politics. Scholars like Paul Lewis (</w:t>
      </w:r>
      <w:r>
        <w:rPr>
          <w:iCs/>
          <w:i/>
        </w:rPr>
        <w:t xml:space="preserve">The Arab World</w:t>
      </w:r>
      <w:r>
        <w:t xml:space="preserve">, 2008) argue that these events underscore the military’s role as both a stabilizer and a disruptor in</w:t>
      </w:r>
      <w:r>
        <w:t xml:space="preserve"> </w:t>
      </w:r>
      <w:r>
        <w:rPr>
          <w:iCs/>
          <w:i/>
        </w:rPr>
        <w:t xml:space="preserve">Algeria Algiers</w:t>
      </w:r>
      <w:r>
        <w:t xml:space="preserve">.</w:t>
      </w:r>
    </w:p>
    <w:p>
      <w:pPr>
        <w:pStyle w:val="BodyText"/>
      </w:pPr>
      <w:r>
        <w:t xml:space="preserve">In recent decades, the military has maintained a low-profile approach to politics while retaining significant influence over national security policies. The 2019 Hirak protests, which challenged the political elite, saw the military aligning with public demands for reform but avoiding direct intervention. This nuanced strategy highlights the evolving role of</w:t>
      </w:r>
      <w:r>
        <w:t xml:space="preserve"> </w:t>
      </w:r>
      <w:r>
        <w:rPr>
          <w:bCs/>
          <w:b/>
        </w:rPr>
        <w:t xml:space="preserve">Military Officers</w:t>
      </w:r>
      <w:r>
        <w:t xml:space="preserve"> </w:t>
      </w:r>
      <w:r>
        <w:t xml:space="preserve">in balancing institutional power with societal expectations.</w:t>
      </w:r>
    </w:p>
    <w:bookmarkEnd w:id="23"/>
    <w:bookmarkStart w:id="24" w:name="X1af4ae4056cc1d5dad9ca41a7dcb224a3914e70"/>
    <w:p>
      <w:pPr>
        <w:pStyle w:val="Heading2"/>
      </w:pPr>
      <w:r>
        <w:t xml:space="preserve">Challenges Facing Military Officers in Algeria Algiers</w:t>
      </w:r>
    </w:p>
    <w:p>
      <w:pPr>
        <w:pStyle w:val="FirstParagraph"/>
      </w:pPr>
      <w:r>
        <w:t xml:space="preserve">The literature identifies several challenges confronting</w:t>
      </w:r>
      <w:r>
        <w:t xml:space="preserve"> </w:t>
      </w:r>
      <w:r>
        <w:rPr>
          <w:bCs/>
          <w:b/>
        </w:rPr>
        <w:t xml:space="preserve">Military Officers</w:t>
      </w:r>
      <w:r>
        <w:t xml:space="preserve"> </w:t>
      </w:r>
      <w:r>
        <w:t xml:space="preserve">in</w:t>
      </w:r>
      <w:r>
        <w:t xml:space="preserve"> </w:t>
      </w:r>
      <w:r>
        <w:rPr>
          <w:iCs/>
          <w:i/>
        </w:rPr>
        <w:t xml:space="preserve">Algeria Algiers</w:t>
      </w:r>
      <w:r>
        <w:t xml:space="preserve">. These include managing internal dissent, addressing youth unemployment (a key driver of radicalization), and navigating the complexities of regional conflicts such as the Sahel instability. According to a 2020 report by the Institute for Security Studies, Algerian military officers are increasingly tasked with combating terrorism while maintaining diplomatic relations with neighboring countries.</w:t>
      </w:r>
    </w:p>
    <w:p>
      <w:pPr>
        <w:pStyle w:val="BodyText"/>
      </w:pPr>
      <w:r>
        <w:t xml:space="preserve">Additionally, institutional modernization efforts face hurdles due to budget constraints and bureaucratic inertia. The need for technological upgrades in defense systems and counterintelligence operations is a recurring theme in studies on</w:t>
      </w:r>
      <w:r>
        <w:t xml:space="preserve"> </w:t>
      </w:r>
      <w:r>
        <w:rPr>
          <w:iCs/>
          <w:i/>
        </w:rPr>
        <w:t xml:space="preserve">Algeria Algiers</w:t>
      </w:r>
      <w:r>
        <w:t xml:space="preserve">'s military strategy, as noted by defense analyst Samir Ben Achour (</w:t>
      </w:r>
      <w:r>
        <w:rPr>
          <w:iCs/>
          <w:i/>
        </w:rPr>
        <w:t xml:space="preserve">Modernizing Algeria’s Military</w:t>
      </w:r>
      <w:r>
        <w:t xml:space="preserve">, 2022).</w:t>
      </w:r>
    </w:p>
    <w:bookmarkEnd w:id="24"/>
    <w:bookmarkStart w:id="25" w:name="Xf2309872eeedd2cec56938b66d379b38b6d69b7"/>
    <w:p>
      <w:pPr>
        <w:pStyle w:val="Heading2"/>
      </w:pPr>
      <w:r>
        <w:t xml:space="preserve">Cultural and Social Dimensions of the Military Officer Role in Algeria Algiers</w:t>
      </w:r>
    </w:p>
    <w:p>
      <w:pPr>
        <w:pStyle w:val="FirstParagraph"/>
      </w:pPr>
      <w:r>
        <w:t xml:space="preserve">The cultural significance of the</w:t>
      </w:r>
      <w:r>
        <w:t xml:space="preserve"> </w:t>
      </w:r>
      <w:r>
        <w:rPr>
          <w:bCs/>
          <w:b/>
        </w:rPr>
        <w:t xml:space="preserve">Military Officer</w:t>
      </w:r>
      <w:r>
        <w:t xml:space="preserve"> </w:t>
      </w:r>
      <w:r>
        <w:t xml:space="preserve">in</w:t>
      </w:r>
      <w:r>
        <w:t xml:space="preserve"> </w:t>
      </w:r>
      <w:r>
        <w:rPr>
          <w:iCs/>
          <w:i/>
        </w:rPr>
        <w:t xml:space="preserve">Algeria Algiers</w:t>
      </w:r>
      <w:r>
        <w:t xml:space="preserve"> </w:t>
      </w:r>
      <w:r>
        <w:t xml:space="preserve">is intertwined with national pride and historical memory. Military parades, veterans’ commemorations, and state-sponsored narratives reinforce the officer’s image as a guardian of Algeria’s independence. However, this idealization can clash with demands for transparency and accountability, particularly in light of past human rights abuses.</w:t>
      </w:r>
    </w:p>
    <w:p>
      <w:pPr>
        <w:pStyle w:val="BodyText"/>
      </w:pPr>
      <w:r>
        <w:t xml:space="preserve">Socially, the military has historically maintained a degree of separation from civilian society, fostering an insular culture among officers. Research by sociologist Fatima Zohra Belkacem (</w:t>
      </w:r>
      <w:r>
        <w:rPr>
          <w:iCs/>
          <w:i/>
        </w:rPr>
        <w:t xml:space="preserve">Algeria’s Military and Civilian Divide</w:t>
      </w:r>
      <w:r>
        <w:t xml:space="preserve">, 2020) explores how this dynamic affects public trust in the armed forces and their ability to address contemporary issues like corruption and economic stagnation.</w:t>
      </w:r>
    </w:p>
    <w:bookmarkEnd w:id="25"/>
    <w:bookmarkStart w:id="26" w:name="conclusion"/>
    <w:p>
      <w:pPr>
        <w:pStyle w:val="Heading2"/>
      </w:pPr>
      <w:r>
        <w:t xml:space="preserve">Conclusion</w:t>
      </w:r>
    </w:p>
    <w:p>
      <w:pPr>
        <w:pStyle w:val="FirstParagraph"/>
      </w:pPr>
      <w:r>
        <w:t xml:space="preserve">This Literature Review underscores the multifaceted role of the</w:t>
      </w:r>
      <w:r>
        <w:t xml:space="preserve"> </w:t>
      </w:r>
      <w:r>
        <w:rPr>
          <w:bCs/>
          <w:b/>
        </w:rPr>
        <w:t xml:space="preserve">Military Officer</w:t>
      </w:r>
      <w:r>
        <w:t xml:space="preserve"> </w:t>
      </w:r>
      <w:r>
        <w:t xml:space="preserve">in</w:t>
      </w:r>
      <w:r>
        <w:t xml:space="preserve"> </w:t>
      </w:r>
      <w:r>
        <w:rPr>
          <w:iCs/>
          <w:i/>
        </w:rPr>
        <w:t xml:space="preserve">Algeria Algiers</w:t>
      </w:r>
      <w:r>
        <w:t xml:space="preserve">, highlighting their historical legacy, educational foundations, political influence, and contemporary challenges. While scholarly debates persist on the balance between military autonomy and civilian governance, there is consensus that</w:t>
      </w:r>
      <w:r>
        <w:t xml:space="preserve"> </w:t>
      </w:r>
      <w:r>
        <w:rPr>
          <w:bCs/>
          <w:b/>
        </w:rPr>
        <w:t xml:space="preserve">Military Officers</w:t>
      </w:r>
      <w:r>
        <w:t xml:space="preserve"> </w:t>
      </w:r>
      <w:r>
        <w:t xml:space="preserve">remain central to Algeria’s national identity and security apparatus. Future research should explore the interplay between technological innovation and traditional values in shaping the next generation of</w:t>
      </w:r>
      <w:r>
        <w:t xml:space="preserve"> </w:t>
      </w:r>
      <w:r>
        <w:rPr>
          <w:bCs/>
          <w:b/>
        </w:rPr>
        <w:t xml:space="preserve">Military Officers</w:t>
      </w:r>
      <w:r>
        <w:t xml:space="preserve"> </w:t>
      </w:r>
      <w:r>
        <w:t xml:space="preserve">in</w:t>
      </w:r>
      <w:r>
        <w:t xml:space="preserve"> </w:t>
      </w:r>
      <w:r>
        <w:rPr>
          <w:iCs/>
          <w:i/>
        </w:rPr>
        <w:t xml:space="preserve">Algeria Algiers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Algeria Algiers</dc:title>
  <dc:creator/>
  <dc:language>en</dc:language>
  <cp:keywords/>
  <dcterms:created xsi:type="dcterms:W3CDTF">2026-07-24T13:56:36Z</dcterms:created>
  <dcterms:modified xsi:type="dcterms:W3CDTF">2026-07-24T13:56:36Z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