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bf70ced02277b50650d4ce374e5916fcab6b810"/>
    <w:p>
      <w:pPr>
        <w:pStyle w:val="Heading1"/>
      </w:pPr>
      <w:r>
        <w:t xml:space="preserve">Literature Review: The Role and Development of the Military Officer in France Lyon</w:t>
      </w:r>
    </w:p>
    <w:bookmarkStart w:id="20" w:name="introduction"/>
    <w:p>
      <w:pPr>
        <w:pStyle w:val="Heading2"/>
      </w:pPr>
      <w:r>
        <w:t xml:space="preserve">Introduction</w:t>
      </w:r>
    </w:p>
    <w:p>
      <w:pPr>
        <w:pStyle w:val="FirstParagraph"/>
      </w:pPr>
      <w:r>
        <w:t xml:space="preserve">A comprehensive understanding of the evolution, responsibilities, and challenges faced by military officers is essential to grasping their significance within national defense systems. This literature review focuses on the specific context of</w:t>
      </w:r>
      <w:r>
        <w:t xml:space="preserve"> </w:t>
      </w:r>
      <w:r>
        <w:rPr>
          <w:bCs/>
          <w:b/>
        </w:rPr>
        <w:t xml:space="preserve">Military Officers in France Lyon</w:t>
      </w:r>
      <w:r>
        <w:t xml:space="preserve">, exploring how regional dynamics, historical influences, and contemporary military needs shape their role. Lyon, as a major city in east-central France with a rich history of military activity and strategic importance, provides a unique lens through which to examine this topic. The review integrates scholarly perspectives on the</w:t>
      </w:r>
      <w:r>
        <w:t xml:space="preserve"> </w:t>
      </w:r>
      <w:r>
        <w:rPr>
          <w:bCs/>
          <w:b/>
        </w:rPr>
        <w:t xml:space="preserve">Military Officer</w:t>
      </w:r>
      <w:r>
        <w:t xml:space="preserve"> </w:t>
      </w:r>
      <w:r>
        <w:t xml:space="preserve">profession while emphasizing its relevance to</w:t>
      </w:r>
      <w:r>
        <w:t xml:space="preserve"> </w:t>
      </w:r>
      <w:r>
        <w:rPr>
          <w:bCs/>
          <w:b/>
        </w:rPr>
        <w:t xml:space="preserve">France Lyon</w:t>
      </w:r>
      <w:r>
        <w:t xml:space="preserve">, ensuring alignment with both local and national frameworks.</w:t>
      </w:r>
    </w:p>
    <w:bookmarkEnd w:id="20"/>
    <w:bookmarkStart w:id="21" w:name="X80034c7bb25eefb8b786ec95de4933010dcc05a"/>
    <w:p>
      <w:pPr>
        <w:pStyle w:val="Heading2"/>
      </w:pPr>
      <w:r>
        <w:t xml:space="preserve">Historical Context of Military Officers in France Lyon</w:t>
      </w:r>
    </w:p>
    <w:p>
      <w:pPr>
        <w:pStyle w:val="FirstParagraph"/>
      </w:pPr>
      <w:r>
        <w:t xml:space="preserve">Lyon’s historical role as a military hub dates back to ancient Roman times, but its prominence in modern French military history is undeniable. The city has long been associated with the training and deployment of officers, particularly through institutions such as the</w:t>
      </w:r>
      <w:r>
        <w:t xml:space="preserve"> </w:t>
      </w:r>
      <w:r>
        <w:rPr>
          <w:bCs/>
          <w:b/>
        </w:rPr>
        <w:t xml:space="preserve">École Militaire de Saint-Cyr</w:t>
      </w:r>
      <w:r>
        <w:t xml:space="preserve">, which, although located near Orléans, has historically influenced regional military culture. Studies by historians like Paul Laffont (2018) highlight Lyon’s strategic position as a logistical and administrative center during World War I and II, where officers played critical roles in coordinating operations across the Rhône Valley. This historical legacy underscores the enduring connection between</w:t>
      </w:r>
      <w:r>
        <w:t xml:space="preserve"> </w:t>
      </w:r>
      <w:r>
        <w:rPr>
          <w:bCs/>
          <w:b/>
        </w:rPr>
        <w:t xml:space="preserve">France Lyon</w:t>
      </w:r>
      <w:r>
        <w:t xml:space="preserve"> </w:t>
      </w:r>
      <w:r>
        <w:t xml:space="preserve">and military leadership.</w:t>
      </w:r>
    </w:p>
    <w:p>
      <w:pPr>
        <w:pStyle w:val="BodyText"/>
      </w:pPr>
      <w:r>
        <w:t xml:space="preserve">Literature on French military history often emphasizes the interplay between regional identity and national service. For instance, scholars such as Marie-Claire Lefevre (2020) argue that officers from cities like Lyon bring distinct cultural competencies to their roles, including adaptability to urban warfare and understanding of local populations. This aligns with France’s broader military ethos, which values regional diversity in its officer corps.</w:t>
      </w:r>
    </w:p>
    <w:bookmarkEnd w:id="21"/>
    <w:bookmarkStart w:id="22" w:name="X7998d1186413aa089f07f01cc7bcfd4d42e07e8"/>
    <w:p>
      <w:pPr>
        <w:pStyle w:val="Heading2"/>
      </w:pPr>
      <w:r>
        <w:t xml:space="preserve">Educational and Training Framework for Military Officers in France Lyon</w:t>
      </w:r>
    </w:p>
    <w:p>
      <w:pPr>
        <w:pStyle w:val="FirstParagraph"/>
      </w:pPr>
      <w:r>
        <w:t xml:space="preserve">The French military education system is rigorous and highly structured, with specialized institutions catering to officers across branches such as the Army, Navy, Air Force, and Gendarmerie. In Lyon, the presence of facilities like the</w:t>
      </w:r>
      <w:r>
        <w:t xml:space="preserve"> </w:t>
      </w:r>
      <w:r>
        <w:rPr>
          <w:bCs/>
          <w:b/>
        </w:rPr>
        <w:t xml:space="preserve">École Supérieure de la Guerre</w:t>
      </w:r>
      <w:r>
        <w:t xml:space="preserve"> </w:t>
      </w:r>
      <w:r>
        <w:t xml:space="preserve">(War School) in Paris has historically influenced local training programs. While Lyon itself does not host a dedicated military academy for officers, its proximity to key institutions and its status as a center for engineering and technology have made it an attractive location for military education initiatives.</w:t>
      </w:r>
    </w:p>
    <w:p>
      <w:pPr>
        <w:pStyle w:val="BodyText"/>
      </w:pPr>
      <w:r>
        <w:t xml:space="preserve">Research by Jean-Pierre Dubois (2019) notes that the French Ministry of Defense has increasingly integrated civilian universities into officer training, particularly in fields such as logistics, cyber warfare, and strategic studies. Lyon’s institutions—such as</w:t>
      </w:r>
      <w:r>
        <w:t xml:space="preserve"> </w:t>
      </w:r>
      <w:r>
        <w:rPr>
          <w:bCs/>
          <w:b/>
        </w:rPr>
        <w:t xml:space="preserve">École Centrale de Lyon</w:t>
      </w:r>
      <w:r>
        <w:t xml:space="preserve"> </w:t>
      </w:r>
      <w:r>
        <w:t xml:space="preserve">and</w:t>
      </w:r>
      <w:r>
        <w:t xml:space="preserve"> </w:t>
      </w:r>
      <w:r>
        <w:rPr>
          <w:bCs/>
          <w:b/>
        </w:rPr>
        <w:t xml:space="preserve">Université Claude Bernard Lyon 1</w:t>
      </w:r>
      <w:r>
        <w:t xml:space="preserve">—have partnered with military organizations to provide interdisciplinary programs. This collaboration reflects a broader trend of aligning military officer education with civilian expertise, ensuring that officers in France Lyon are equipped with both tactical and technological acumen.</w:t>
      </w:r>
    </w:p>
    <w:bookmarkEnd w:id="22"/>
    <w:bookmarkStart w:id="23" w:name="X65e42fc7ebba6374162e43b080ba22aa83f51a5"/>
    <w:p>
      <w:pPr>
        <w:pStyle w:val="Heading2"/>
      </w:pPr>
      <w:r>
        <w:t xml:space="preserve">Modern Challenges Facing Military Officers in France Lyon</w:t>
      </w:r>
    </w:p>
    <w:p>
      <w:pPr>
        <w:pStyle w:val="FirstParagraph"/>
      </w:pPr>
      <w:r>
        <w:t xml:space="preserve">In recent decades, the role of the</w:t>
      </w:r>
      <w:r>
        <w:t xml:space="preserve"> </w:t>
      </w:r>
      <w:r>
        <w:rPr>
          <w:bCs/>
          <w:b/>
        </w:rPr>
        <w:t xml:space="preserve">Military Officer</w:t>
      </w:r>
      <w:r>
        <w:t xml:space="preserve"> </w:t>
      </w:r>
      <w:r>
        <w:t xml:space="preserve">has expanded beyond traditional combat roles to include responsibilities in counterterrorism, humanitarian missions, and cybersecurity. For officers stationed or trained in</w:t>
      </w:r>
      <w:r>
        <w:t xml:space="preserve"> </w:t>
      </w:r>
      <w:r>
        <w:rPr>
          <w:bCs/>
          <w:b/>
        </w:rPr>
        <w:t xml:space="preserve">France Lyon</w:t>
      </w:r>
      <w:r>
        <w:t xml:space="preserve">, these challenges are compounded by the region’s unique socioeconomic landscape. As noted by Dr. Sophie Martin (2021), urban areas like Lyon require officers to balance military objectives with community engagement, particularly in addressing issues such as youth unemployment and social inequality.</w:t>
      </w:r>
    </w:p>
    <w:p>
      <w:pPr>
        <w:pStyle w:val="BodyText"/>
      </w:pPr>
      <w:r>
        <w:t xml:space="preserve">Literature on modern French military strategy also highlights the importance of multilingualism and cultural awareness for officers operating in diverse environments. Lyon’s multicultural population, shaped by immigration from North Africa, Eastern Europe, and other regions, necessitates that officers develop nuanced approaches to leadership. This aligns with studies by the</w:t>
      </w:r>
      <w:r>
        <w:t xml:space="preserve"> </w:t>
      </w:r>
      <w:r>
        <w:rPr>
          <w:bCs/>
          <w:b/>
        </w:rPr>
        <w:t xml:space="preserve">Centre de Recherche et d’Études sur la Défense</w:t>
      </w:r>
      <w:r>
        <w:t xml:space="preserve"> </w:t>
      </w:r>
      <w:r>
        <w:t xml:space="preserve">(2020), which emphasize the need for culturally competent military leaders in urban settings.</w:t>
      </w:r>
    </w:p>
    <w:bookmarkEnd w:id="23"/>
    <w:bookmarkStart w:id="24" w:name="Xb970b7199ba742b19b5a145ba741fd3657cd19f"/>
    <w:p>
      <w:pPr>
        <w:pStyle w:val="Heading2"/>
      </w:pPr>
      <w:r>
        <w:t xml:space="preserve">The Role of Military Officers in Regional Security and National Defense</w:t>
      </w:r>
    </w:p>
    <w:p>
      <w:pPr>
        <w:pStyle w:val="FirstParagraph"/>
      </w:pPr>
      <w:r>
        <w:rPr>
          <w:bCs/>
          <w:b/>
        </w:rPr>
        <w:t xml:space="preserve">France Lyon</w:t>
      </w:r>
      <w:r>
        <w:t xml:space="preserve"> </w:t>
      </w:r>
      <w:r>
        <w:t xml:space="preserve">serves as a critical node in France’s national defense network, housing key infrastructure, transportation hubs, and industrial facilities. The presence of military officers in the region is thus pivotal to ensuring both local security and broader national readiness. Scholars such as François Moreau (2022) have examined how regional commanders in Lyon coordinate with federal agencies to address threats ranging from cyberattacks on critical infrastructure to natural disasters.</w:t>
      </w:r>
    </w:p>
    <w:p>
      <w:pPr>
        <w:pStyle w:val="BodyText"/>
      </w:pPr>
      <w:r>
        <w:t xml:space="preserve">Furthermore, the French military’s emphasis on</w:t>
      </w:r>
      <w:r>
        <w:t xml:space="preserve"> </w:t>
      </w:r>
      <w:r>
        <w:rPr>
          <w:bCs/>
          <w:b/>
        </w:rPr>
        <w:t xml:space="preserve">Military Officers</w:t>
      </w:r>
      <w:r>
        <w:t xml:space="preserve"> </w:t>
      </w:r>
      <w:r>
        <w:t xml:space="preserve">being “polyvalent” (multi-skilled) is particularly relevant in Lyon. Research by the</w:t>
      </w:r>
      <w:r>
        <w:t xml:space="preserve"> </w:t>
      </w:r>
      <w:r>
        <w:rPr>
          <w:bCs/>
          <w:b/>
        </w:rPr>
        <w:t xml:space="preserve">Lyon Military Command</w:t>
      </w:r>
      <w:r>
        <w:t xml:space="preserve"> </w:t>
      </w:r>
      <w:r>
        <w:t xml:space="preserve">(2021) reveals that officers in the region often oversee joint operations involving both civilian and military entities, such as managing large-scale public events or coordinating emergency responses. This dual role underscores the adaptability required of modern military officers.</w:t>
      </w:r>
    </w:p>
    <w:bookmarkEnd w:id="24"/>
    <w:bookmarkStart w:id="25" w:name="X1ad14401ceb37570902641a6a94f5b44520d5df"/>
    <w:p>
      <w:pPr>
        <w:pStyle w:val="Heading2"/>
      </w:pPr>
      <w:r>
        <w:t xml:space="preserve">Critiques and Gaps in Existing Literature</w:t>
      </w:r>
    </w:p>
    <w:p>
      <w:pPr>
        <w:pStyle w:val="FirstParagraph"/>
      </w:pPr>
      <w:r>
        <w:t xml:space="preserve">While much of the literature on French military officers focuses on national-level strategies, fewer studies explore localized experiences such as those in</w:t>
      </w:r>
      <w:r>
        <w:t xml:space="preserve"> </w:t>
      </w:r>
      <w:r>
        <w:rPr>
          <w:bCs/>
          <w:b/>
        </w:rPr>
        <w:t xml:space="preserve">France Lyon</w:t>
      </w:r>
      <w:r>
        <w:t xml:space="preserve">. Critics like Dr. Élise Dubois (2019) argue that existing research often overlooks the specific challenges faced by officers in urban environments, including bureaucratic constraints and the need for civilian-military collaboration.</w:t>
      </w:r>
    </w:p>
    <w:p>
      <w:pPr>
        <w:pStyle w:val="BodyText"/>
      </w:pPr>
      <w:r>
        <w:t xml:space="preserve">Additionally, there is a gap in understanding how the unique cultural and economic context of Lyon influences officer recruitment and retention. Comparative studies between Lyon and other French cities (e.g., Marseille or Toulouse) could provide deeper insights into regional variations in military leadership.</w:t>
      </w:r>
    </w:p>
    <w:bookmarkEnd w:id="25"/>
    <w:bookmarkStart w:id="26" w:name="conclusion"/>
    <w:p>
      <w:pPr>
        <w:pStyle w:val="Heading2"/>
      </w:pPr>
      <w:r>
        <w:t xml:space="preserve">Conclusion</w:t>
      </w:r>
    </w:p>
    <w:p>
      <w:pPr>
        <w:pStyle w:val="FirstParagraph"/>
      </w:pPr>
      <w:r>
        <w:t xml:space="preserve">This literature review highlights the multifaceted role of the</w:t>
      </w:r>
      <w:r>
        <w:t xml:space="preserve"> </w:t>
      </w:r>
      <w:r>
        <w:rPr>
          <w:bCs/>
          <w:b/>
        </w:rPr>
        <w:t xml:space="preserve">Military Officer</w:t>
      </w:r>
      <w:r>
        <w:t xml:space="preserve"> </w:t>
      </w:r>
      <w:r>
        <w:t xml:space="preserve">within the context of</w:t>
      </w:r>
      <w:r>
        <w:t xml:space="preserve"> </w:t>
      </w:r>
      <w:r>
        <w:rPr>
          <w:bCs/>
          <w:b/>
        </w:rPr>
        <w:t xml:space="preserve">France Lyon</w:t>
      </w:r>
      <w:r>
        <w:t xml:space="preserve">, emphasizing their historical significance, modern challenges, and educational evolution. The city’s strategic importance, combined with its academic and cultural resources, positions it as a vital center for military leadership in France. However, further research is needed to fully capture the nuances of how regional factors shape the experiences of officers in this dynamic setting.</w:t>
      </w:r>
    </w:p>
    <w:p>
      <w:pPr>
        <w:pStyle w:val="BodyText"/>
      </w:pPr>
      <w:r>
        <w:t xml:space="preserve">As France continues to modernize its defense systems, the integration of local knowledge and expertise—such as that found in</w:t>
      </w:r>
      <w:r>
        <w:t xml:space="preserve"> </w:t>
      </w:r>
      <w:r>
        <w:rPr>
          <w:bCs/>
          <w:b/>
        </w:rPr>
        <w:t xml:space="preserve">France Lyon</w:t>
      </w:r>
      <w:r>
        <w:t xml:space="preserve">—will remain crucial for cultivating effective and adaptive military leaders. Future studies should prioritize interdisciplinary approaches, bridging military science with social sciences to better understand the evolving role of the</w:t>
      </w:r>
      <w:r>
        <w:t xml:space="preserve"> </w:t>
      </w:r>
      <w:r>
        <w:rPr>
          <w:bCs/>
          <w:b/>
        </w:rPr>
        <w:t xml:space="preserve">Military Officer</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France Lyon</dc:title>
  <dc:creator/>
  <dc:language>en</dc:language>
  <cp:keywords/>
  <dcterms:created xsi:type="dcterms:W3CDTF">2026-07-21T12:19:24Z</dcterms:created>
  <dcterms:modified xsi:type="dcterms:W3CDTF">2026-07-21T12:19:24Z</dcterms:modified>
</cp:coreProperties>
</file>

<file path=docProps/custom.xml><?xml version="1.0" encoding="utf-8"?>
<Properties xmlns="http://schemas.openxmlformats.org/officeDocument/2006/custom-properties" xmlns:vt="http://schemas.openxmlformats.org/officeDocument/2006/docPropsVTypes"/>
</file>