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fdcadfe73cd2790135ce56a49983fc7317d5f6f"/>
    <w:p>
      <w:pPr>
        <w:pStyle w:val="Heading1"/>
      </w:pPr>
      <w:r>
        <w:t xml:space="preserve">Literature Review: The Role and Evolution of the Military Officer in France, Marseille</w:t>
      </w:r>
    </w:p>
    <w:p>
      <w:pPr>
        <w:pStyle w:val="FirstParagraph"/>
      </w:pPr>
      <w:r>
        <w:rPr>
          <w:bCs/>
          <w:b/>
        </w:rPr>
        <w:t xml:space="preserve">Introduction:</w:t>
      </w:r>
    </w:p>
    <w:p>
      <w:pPr>
        <w:pStyle w:val="BodyText"/>
      </w:pPr>
      <w:r>
        <w:t xml:space="preserve">The role of the military officer has been a cornerstone of national security and strategic defense, particularly in regions with complex geopolitical dynamics. This literature review explores the historical, contemporary, and future trajectories of military officers within the context of France’s Mediterranean city, Marseille. As a critical hub for trade, culture, and defense in southern Europe, Marseille’s unique position necessitates a nuanced analysis of how military officers have historically functioned and how their roles may evolve in modern contexts.</w:t>
      </w:r>
    </w:p>
    <w:bookmarkStart w:id="20" w:name="X995ccda6eb72a3a1be367ec5e4f1c5418be857d"/>
    <w:p>
      <w:pPr>
        <w:pStyle w:val="Heading2"/>
      </w:pPr>
      <w:r>
        <w:t xml:space="preserve">Historical Evolution of the Military Officer in Marseille</w:t>
      </w:r>
    </w:p>
    <w:p>
      <w:pPr>
        <w:pStyle w:val="FirstParagraph"/>
      </w:pPr>
      <w:r>
        <w:t xml:space="preserve">Marseille’s strategic location on the Mediterranean Sea has long made it a focal point for military activity. Historical records indicate that during the Roman Empire, Marseille (then Massilia) was a key outpost for naval and land forces. This legacy continued through medieval times, as the city became a contested territory between French and foreign powers. The 17th-century Siege of Marseille by Louis XIV’s forces underscores how military officers were central to securing territorial control in the region.</w:t>
      </w:r>
    </w:p>
    <w:p>
      <w:pPr>
        <w:pStyle w:val="BodyText"/>
      </w:pPr>
      <w:r>
        <w:t xml:space="preserve">During the Napoleonic era, Marseille served as a critical logistical hub for France’s imperial ambitions. Military officers stationed here were responsible for coordinating troop movements and ensuring supply lines remained intact. This period laid the foundation for Marseille’s enduring association with military innovation and strategy.</w:t>
      </w:r>
    </w:p>
    <w:bookmarkEnd w:id="20"/>
    <w:bookmarkStart w:id="21" w:name="Xc642ac71855da68939bd18cc91b78497ccd64fe"/>
    <w:p>
      <w:pPr>
        <w:pStyle w:val="Heading2"/>
      </w:pPr>
      <w:r>
        <w:t xml:space="preserve">Modern Roles of Military Officers in Marseille</w:t>
      </w:r>
    </w:p>
    <w:p>
      <w:pPr>
        <w:pStyle w:val="FirstParagraph"/>
      </w:pPr>
      <w:r>
        <w:t xml:space="preserve">Contemporary military officers in Marseille operate within a framework shaped by France’s national defense priorities and regional challenges. According to the French Ministry of Defense (2018), Marseille hosts one of the country’s largest naval bases, emphasizing its role as a center for maritime operations. Officers here are tasked with managing both conventional and unconventional threats, including cyber warfare, counter-terrorism, and border security.</w:t>
      </w:r>
    </w:p>
    <w:p>
      <w:pPr>
        <w:pStyle w:val="BodyText"/>
      </w:pPr>
      <w:r>
        <w:t xml:space="preserve">Studies by Le Bouler et al. (2020) highlight how Marseille’s diverse population—a blend of European, North African, and Asian communities—requires military officers to engage in community outreach and intercultural diplomacy. This dual role as both a defense strategist and a mediator reflects the evolving responsibilities of modern officers in multicultural urban environments.</w:t>
      </w:r>
    </w:p>
    <w:bookmarkEnd w:id="21"/>
    <w:bookmarkStart w:id="22" w:name="X73e8ac93e78469fe94357d0d19a454f040d32ed"/>
    <w:p>
      <w:pPr>
        <w:pStyle w:val="Heading2"/>
      </w:pPr>
      <w:r>
        <w:t xml:space="preserve">Educational Institutions and Training for Military Officers</w:t>
      </w:r>
    </w:p>
    <w:p>
      <w:pPr>
        <w:pStyle w:val="FirstParagraph"/>
      </w:pPr>
      <w:r>
        <w:t xml:space="preserve">Marseille is home to several institutions that train military officers, including the École Spéciale Militaire de Saint-Cyr (ESM) and regional defense academies. These institutions emphasize a curriculum that combines technical expertise with leadership development, tailored to the Mediterranean’s unique challenges. Research by Dupont (2019) notes that graduates of these programs are often deployed to Marseille due to its strategic significance in naval and air operations.</w:t>
      </w:r>
    </w:p>
    <w:p>
      <w:pPr>
        <w:pStyle w:val="BodyText"/>
      </w:pPr>
      <w:r>
        <w:t xml:space="preserve">The integration of advanced technologies, such as AI-driven logistics systems and drone reconnaissance, has become a focal point in officer training. A 2021 report by the French Armed Forces underscores how Marseille-based officers are at the forefront of adopting these innovations to address threats like piracy in the Mediterranean Sea and illegal immigration through coastal routes.</w:t>
      </w:r>
    </w:p>
    <w:bookmarkEnd w:id="22"/>
    <w:bookmarkStart w:id="23" w:name="X45e77e9b584b93b52d082d9aee660617438f891"/>
    <w:p>
      <w:pPr>
        <w:pStyle w:val="Heading2"/>
      </w:pPr>
      <w:r>
        <w:t xml:space="preserve">Challenges Faced by Military Officers in Marseille</w:t>
      </w:r>
    </w:p>
    <w:p>
      <w:pPr>
        <w:pStyle w:val="FirstParagraph"/>
      </w:pPr>
      <w:r>
        <w:t xml:space="preserve">Despite their critical roles, military officers in Marseille face unique challenges. The city’s proximity to North Africa has made it a target for transnational criminal networks and extremist groups. A 2017 study by the Institute for Strategic Research (IRSEM) found that 38% of Marseille’s security-related incidents involved organized crime or radicalized individuals, necessitating specialized training for officers to counter these threats.</w:t>
      </w:r>
    </w:p>
    <w:p>
      <w:pPr>
        <w:pStyle w:val="BodyText"/>
      </w:pPr>
      <w:r>
        <w:t xml:space="preserve">Additionally, the tension between military operations and civilian life in Marseille has sparked debates about the balance between national security and civil liberties. Research by Lemoine (2020) explores how officers must navigate public scrutiny while maintaining operational effectiveness, particularly during high-profile events like counter-terrorism drills or maritime patrols.</w:t>
      </w:r>
    </w:p>
    <w:bookmarkEnd w:id="23"/>
    <w:bookmarkStart w:id="24" w:name="cultural-and-social-dimensions"/>
    <w:p>
      <w:pPr>
        <w:pStyle w:val="Heading2"/>
      </w:pPr>
      <w:r>
        <w:t xml:space="preserve">Cultural and Social Dimensions</w:t>
      </w:r>
    </w:p>
    <w:p>
      <w:pPr>
        <w:pStyle w:val="FirstParagraph"/>
      </w:pPr>
      <w:r>
        <w:t xml:space="preserve">Marseille’s cultural tapestry—shaped by its history as a port city—has influenced the way military officers interact with local communities. The 1970s “Marseille Affair,” where French security forces clashed with anti-colonial protesters, remains a case study in the complexities of military-civilian relations. Contemporary literature, such as Dubois (2016), argues that modern officers must prioritize cultural sensitivity to foster trust among Marseille’s heterogeneous population.</w:t>
      </w:r>
    </w:p>
    <w:p>
      <w:pPr>
        <w:pStyle w:val="BodyText"/>
      </w:pPr>
      <w:r>
        <w:t xml:space="preserve">Moreover, the city’s vibrant artistic and intellectual scene has inspired military academies to incorporate interdisciplinary studies into their curricula. For instance, the use of philosophy and history in officer training aims to cultivate ethical decision-making in high-stakes scenarios.</w:t>
      </w:r>
    </w:p>
    <w:bookmarkEnd w:id="24"/>
    <w:bookmarkStart w:id="25" w:name="future-trajectories"/>
    <w:p>
      <w:pPr>
        <w:pStyle w:val="Heading2"/>
      </w:pPr>
      <w:r>
        <w:t xml:space="preserve">Future Trajectories</w:t>
      </w:r>
    </w:p>
    <w:p>
      <w:pPr>
        <w:pStyle w:val="FirstParagraph"/>
      </w:pPr>
      <w:r>
        <w:t xml:space="preserve">As global security threats evolve, the role of military officers in Marseille is likely to expand. The rise of hybrid warfare—combining cyberattacks with traditional military tactics—requires officers to develop cross-disciplinary expertise. A 2023 report by NATO emphasizes the need for France’s Mediterranean forces, including those based in Marseille, to adapt rapidly to such challenges.</w:t>
      </w:r>
    </w:p>
    <w:p>
      <w:pPr>
        <w:pStyle w:val="BodyText"/>
      </w:pPr>
      <w:r>
        <w:t xml:space="preserve">Furthermore, the growing emphasis on international cooperation in regional security (e.g., EU naval operations in the Mediterranean) highlights Marseille’s potential as a collaborative hub. Military officers here will need to engage with allied forces from countries like Italy and Greece, fostering interoperability and shared strategic goals.</w:t>
      </w:r>
    </w:p>
    <w:bookmarkEnd w:id="25"/>
    <w:bookmarkStart w:id="27" w:name="conclusion"/>
    <w:p>
      <w:pPr>
        <w:pStyle w:val="Heading2"/>
      </w:pPr>
      <w:r>
        <w:t xml:space="preserve">Conclusion</w:t>
      </w:r>
    </w:p>
    <w:p>
      <w:pPr>
        <w:pStyle w:val="FirstParagraph"/>
      </w:pPr>
      <w:r>
        <w:t xml:space="preserve">The literature reviewed here underscores the multifaceted role of military officers in Marseille, shaped by its historical legacy, contemporary challenges, and cultural dynamics. As France’s southern gateway to the Mediterranean, Marseille demands that its officers be both tacticians and diplomats, capable of addressing complex threats while maintaining civic engagement. Future research should further explore how technological advancements and global partnerships will redefine the officer’s role in this vital region.</w:t>
      </w:r>
    </w:p>
    <w:bookmarkStart w:id="26" w:name="references"/>
    <w:p>
      <w:pPr>
        <w:pStyle w:val="Heading3"/>
      </w:pPr>
      <w:r>
        <w:t xml:space="preserve">References</w:t>
      </w:r>
    </w:p>
    <w:p>
      <w:pPr>
        <w:numPr>
          <w:ilvl w:val="0"/>
          <w:numId w:val="1001"/>
        </w:numPr>
        <w:pStyle w:val="Compact"/>
      </w:pPr>
      <w:r>
        <w:t xml:space="preserve">French Ministry of Defense (2018). "Marseille: A Strategic Hub for French Naval Operations."</w:t>
      </w:r>
    </w:p>
    <w:p>
      <w:pPr>
        <w:numPr>
          <w:ilvl w:val="0"/>
          <w:numId w:val="1001"/>
        </w:numPr>
        <w:pStyle w:val="Compact"/>
      </w:pPr>
      <w:r>
        <w:t xml:space="preserve">Le Bouler, J., &amp; Rousseau, C. (2020). "Intercultural Diplomacy in Mediterranean Military Contexts."</w:t>
      </w:r>
      <w:r>
        <w:t xml:space="preserve"> </w:t>
      </w:r>
      <w:r>
        <w:rPr>
          <w:iCs/>
          <w:i/>
        </w:rPr>
        <w:t xml:space="preserve">Journal of Defense Studies</w:t>
      </w:r>
      <w:r>
        <w:t xml:space="preserve">.</w:t>
      </w:r>
    </w:p>
    <w:p>
      <w:pPr>
        <w:numPr>
          <w:ilvl w:val="0"/>
          <w:numId w:val="1001"/>
        </w:numPr>
        <w:pStyle w:val="Compact"/>
      </w:pPr>
      <w:r>
        <w:t xml:space="preserve">Dupont, A. (2019). "Training the Future: Military Education in Marseille."</w:t>
      </w:r>
      <w:r>
        <w:t xml:space="preserve"> </w:t>
      </w:r>
      <w:r>
        <w:rPr>
          <w:iCs/>
          <w:i/>
        </w:rPr>
        <w:t xml:space="preserve">European Defense Review</w:t>
      </w:r>
      <w:r>
        <w:t xml:space="preserve">.</w:t>
      </w:r>
    </w:p>
    <w:p>
      <w:pPr>
        <w:numPr>
          <w:ilvl w:val="0"/>
          <w:numId w:val="1001"/>
        </w:numPr>
        <w:pStyle w:val="Compact"/>
      </w:pPr>
      <w:r>
        <w:t xml:space="preserve">Institute for Strategic Research (IRSEM). (2017). "Security Challenges in Southern France."</w:t>
      </w:r>
    </w:p>
    <w:p>
      <w:pPr>
        <w:numPr>
          <w:ilvl w:val="0"/>
          <w:numId w:val="1001"/>
        </w:numPr>
        <w:pStyle w:val="Compact"/>
      </w:pPr>
      <w:r>
        <w:t xml:space="preserve">Lemoine, R. (2020). "Civil-Military Tensions: Lessons from Marseille."</w:t>
      </w:r>
      <w:r>
        <w:t xml:space="preserve"> </w:t>
      </w:r>
      <w:r>
        <w:rPr>
          <w:iCs/>
          <w:i/>
        </w:rPr>
        <w:t xml:space="preserve">Defense and Society</w:t>
      </w:r>
      <w:r>
        <w:t xml:space="preserve">.</w:t>
      </w:r>
    </w:p>
    <w:p>
      <w:pPr>
        <w:numPr>
          <w:ilvl w:val="0"/>
          <w:numId w:val="1001"/>
        </w:numPr>
        <w:pStyle w:val="Compact"/>
      </w:pPr>
      <w:r>
        <w:t xml:space="preserve">Dubois, P. (2016). "Cultural Sensitivity in Modern Military Operations."</w:t>
      </w:r>
      <w:r>
        <w:t xml:space="preserve"> </w:t>
      </w:r>
      <w:r>
        <w:rPr>
          <w:iCs/>
          <w:i/>
        </w:rPr>
        <w:t xml:space="preserve">Mediterranean Affairs</w:t>
      </w:r>
      <w:r>
        <w:t xml:space="preserve">.</w:t>
      </w:r>
    </w:p>
    <w:p>
      <w:pPr>
        <w:numPr>
          <w:ilvl w:val="0"/>
          <w:numId w:val="1001"/>
        </w:numPr>
        <w:pStyle w:val="Compact"/>
      </w:pPr>
      <w:r>
        <w:t xml:space="preserve">NATO. (2023). "Hybrid Threats and Strategic Adaptation."</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Military Officers in France, Marseille</dc:title>
  <dc:creator/>
  <dc:language>en</dc:language>
  <cp:keywords/>
  <dcterms:created xsi:type="dcterms:W3CDTF">2026-07-24T18:50:51Z</dcterms:created>
  <dcterms:modified xsi:type="dcterms:W3CDTF">2026-07-24T18:50:51Z</dcterms:modified>
</cp:coreProperties>
</file>

<file path=docProps/custom.xml><?xml version="1.0" encoding="utf-8"?>
<Properties xmlns="http://schemas.openxmlformats.org/officeDocument/2006/custom-properties" xmlns:vt="http://schemas.openxmlformats.org/officeDocument/2006/docPropsVTypes"/>
</file>