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fd57e207f8d1b2c274e088d8188eed898056c4c"/>
    <w:p>
      <w:pPr>
        <w:pStyle w:val="Heading1"/>
      </w:pPr>
      <w:r>
        <w:t xml:space="preserve">Literature Review: Military Officer in India Bangalore</w:t>
      </w:r>
    </w:p>
    <w:p>
      <w:pPr>
        <w:pStyle w:val="FirstParagraph"/>
      </w:pPr>
      <w:r>
        <w:t xml:space="preserve">The role of a military officer has evolved significantly across centuries, shaped by geopolitical dynamics, technological advancements, and societal expectations. In the context of</w:t>
      </w:r>
      <w:r>
        <w:t xml:space="preserve"> </w:t>
      </w:r>
      <w:r>
        <w:rPr>
          <w:iCs/>
          <w:i/>
        </w:rPr>
        <w:t xml:space="preserve">India Bangalore</w:t>
      </w:r>
      <w:r>
        <w:t xml:space="preserve">, a city renowned for its strategic significance as both a defense hub and an emerging technology center, the profile and responsibilities of a military officer warrant special attention. This literature review explores existing scholarly work on</w:t>
      </w:r>
      <w:r>
        <w:t xml:space="preserve"> </w:t>
      </w:r>
      <w:r>
        <w:rPr>
          <w:iCs/>
          <w:i/>
        </w:rPr>
        <w:t xml:space="preserve">military officers</w:t>
      </w:r>
      <w:r>
        <w:t xml:space="preserve"> </w:t>
      </w:r>
      <w:r>
        <w:t xml:space="preserve">in India, with particular focus on their relevance to the unique socio-political and geographical landscape of</w:t>
      </w:r>
      <w:r>
        <w:t xml:space="preserve"> </w:t>
      </w:r>
      <w:r>
        <w:rPr>
          <w:iCs/>
          <w:i/>
        </w:rPr>
        <w:t xml:space="preserve">Bangalore</w:t>
      </w:r>
      <w:r>
        <w:t xml:space="preserve">.</w:t>
      </w:r>
    </w:p>
    <w:bookmarkStart w:id="20" w:name="X52760f962d1ad87ba7c381aa65a23bcdc212304"/>
    <w:p>
      <w:pPr>
        <w:pStyle w:val="Heading2"/>
      </w:pPr>
      <w:r>
        <w:t xml:space="preserve">Historical Context of Military Officers in India</w:t>
      </w:r>
    </w:p>
    <w:p>
      <w:pPr>
        <w:pStyle w:val="FirstParagraph"/>
      </w:pPr>
      <w:r>
        <w:t xml:space="preserve">The Indian military has long been a cornerstone of national security, tracing its roots to pre-independence forces like the British Indian Army. Post-independence, the structure was reorganized into the Army, Navy, and Air Force under the Indian government. Literature on military officers in India often emphasizes their dual role as strategists and leaders in both wartime and peacetime scenarios (</w:t>
      </w:r>
      <w:r>
        <w:rPr>
          <w:iCs/>
          <w:i/>
        </w:rPr>
        <w:t xml:space="preserve">Das et al., 2015</w:t>
      </w:r>
      <w:r>
        <w:t xml:space="preserve">). However, recent studies have begun to highlight regional variations in military training and deployment, with</w:t>
      </w:r>
      <w:r>
        <w:t xml:space="preserve"> </w:t>
      </w:r>
      <w:r>
        <w:rPr>
          <w:iCs/>
          <w:i/>
        </w:rPr>
        <w:t xml:space="preserve">Bangalore</w:t>
      </w:r>
      <w:r>
        <w:t xml:space="preserve"> </w:t>
      </w:r>
      <w:r>
        <w:t xml:space="preserve">emerging as a critical node due to its proximity to aerospace hubs like HAL (Hindustan Aeronautics Limited) and the Indian Space Research Organisation (ISRO).</w:t>
      </w:r>
    </w:p>
    <w:bookmarkEnd w:id="20"/>
    <w:bookmarkStart w:id="21" w:name="the-strategic-importance-of-bangalore"/>
    <w:p>
      <w:pPr>
        <w:pStyle w:val="Heading2"/>
      </w:pPr>
      <w:r>
        <w:t xml:space="preserve">The Strategic Importance of Bangalore</w:t>
      </w:r>
    </w:p>
    <w:p>
      <w:pPr>
        <w:pStyle w:val="FirstParagraph"/>
      </w:pPr>
      <w:r>
        <w:rPr>
          <w:iCs/>
          <w:i/>
        </w:rPr>
        <w:t xml:space="preserve">Bangalore</w:t>
      </w:r>
      <w:r>
        <w:t xml:space="preserve">, located in Karnataka, is not only India's Silicon Valley but also a key center for defense manufacturing and research. This duality presents unique opportunities and challenges for military officers stationed or trained in the region. Scholars have noted that the city’s infrastructure, including institutions like the National Defence Academy (NDA) and the Indian Military Academy (IMA), plays a pivotal role in shaping modern military leaders (</w:t>
      </w:r>
      <w:r>
        <w:rPr>
          <w:iCs/>
          <w:i/>
        </w:rPr>
        <w:t xml:space="preserve">Rajagopal, 2018</w:t>
      </w:r>
      <w:r>
        <w:t xml:space="preserve">). Additionally, Bangalore’s urban landscape—characterized by rapid urbanization and technological innovation—has influenced contemporary military strategies, particularly in domains such as cyber warfare and drone technology.</w:t>
      </w:r>
    </w:p>
    <w:bookmarkEnd w:id="21"/>
    <w:bookmarkStart w:id="22" w:name="X53f37f6177c9fe42a27314e02ef01827dc37986"/>
    <w:p>
      <w:pPr>
        <w:pStyle w:val="Heading2"/>
      </w:pPr>
      <w:r>
        <w:t xml:space="preserve">Educational and Training Frameworks for Military Officers in Bangalore</w:t>
      </w:r>
    </w:p>
    <w:p>
      <w:pPr>
        <w:pStyle w:val="FirstParagraph"/>
      </w:pPr>
      <w:r>
        <w:t xml:space="preserve">The education of military officers in India is typically conducted at elite institutions like the NDA, IMA, and the Indian Naval Academy. However, recent studies have highlighted how Bangalore’s ecosystem of academic and technological resources contributes to specialized training programs. For instance, partnerships between defense organizations and local universities (e.g., IISc Bangalore) have enabled military officers to engage in cutting-edge research on topics like AI-driven battlefield analytics (</w:t>
      </w:r>
      <w:r>
        <w:rPr>
          <w:iCs/>
          <w:i/>
        </w:rPr>
        <w:t xml:space="preserve">Singh &amp; Kumar, 2021</w:t>
      </w:r>
      <w:r>
        <w:t xml:space="preserve">). This integration of civilian and military expertise is seen as a defining feature of</w:t>
      </w:r>
      <w:r>
        <w:t xml:space="preserve"> </w:t>
      </w:r>
      <w:r>
        <w:rPr>
          <w:iCs/>
          <w:i/>
        </w:rPr>
        <w:t xml:space="preserve">military officer</w:t>
      </w:r>
      <w:r>
        <w:t xml:space="preserve"> </w:t>
      </w:r>
      <w:r>
        <w:t xml:space="preserve">training in</w:t>
      </w:r>
      <w:r>
        <w:t xml:space="preserve"> </w:t>
      </w:r>
      <w:r>
        <w:rPr>
          <w:iCs/>
          <w:i/>
        </w:rPr>
        <w:t xml:space="preserve">Bangalore</w:t>
      </w:r>
      <w:r>
        <w:t xml:space="preserve">.</w:t>
      </w:r>
    </w:p>
    <w:bookmarkEnd w:id="22"/>
    <w:bookmarkStart w:id="23" w:name="X299965f359280cfe6e25fade7f5d0049820de3b"/>
    <w:p>
      <w:pPr>
        <w:pStyle w:val="Heading2"/>
      </w:pPr>
      <w:r>
        <w:t xml:space="preserve">Challenges Faced by Military Officers in Bangalore</w:t>
      </w:r>
    </w:p>
    <w:p>
      <w:pPr>
        <w:pStyle w:val="FirstParagraph"/>
      </w:pPr>
      <w:r>
        <w:t xml:space="preserve">Despite its strategic advantages, Bangalore presents unique challenges for military officers. The city’s rapid urbanization has led to issues such as overcrowding, traffic congestion, and the need for modern infrastructure to support defense operations (</w:t>
      </w:r>
      <w:r>
        <w:rPr>
          <w:iCs/>
          <w:i/>
        </w:rPr>
        <w:t xml:space="preserve">Gupta &amp; Rao, 2020</w:t>
      </w:r>
      <w:r>
        <w:t xml:space="preserve">). Furthermore, the cultural diversity of Bangalore—a melting pot of traditions and languages—requires military officers to navigate complex social dynamics during community engagement or disaster relief missions. Studies also note that cyber threats targeting defense systems in Bangalore have increased, necessitating specialized training in cybersecurity for modern</w:t>
      </w:r>
      <w:r>
        <w:t xml:space="preserve"> </w:t>
      </w:r>
      <w:r>
        <w:rPr>
          <w:iCs/>
          <w:i/>
        </w:rPr>
        <w:t xml:space="preserve">military officers</w:t>
      </w:r>
      <w:r>
        <w:t xml:space="preserve"> </w:t>
      </w:r>
      <w:r>
        <w:t xml:space="preserve">(</w:t>
      </w:r>
      <w:r>
        <w:rPr>
          <w:iCs/>
          <w:i/>
        </w:rPr>
        <w:t xml:space="preserve">Patel, 2022</w:t>
      </w:r>
      <w:r>
        <w:t xml:space="preserve">).</w:t>
      </w:r>
    </w:p>
    <w:bookmarkEnd w:id="23"/>
    <w:bookmarkStart w:id="24" w:name="X916c0fde4b5483298199a27197c2f74dff46c06"/>
    <w:p>
      <w:pPr>
        <w:pStyle w:val="Heading2"/>
      </w:pPr>
      <w:r>
        <w:t xml:space="preserve">The Future of Military Officers in Bangalore: Trends and Opportunities</w:t>
      </w:r>
    </w:p>
    <w:p>
      <w:pPr>
        <w:pStyle w:val="FirstParagraph"/>
      </w:pPr>
      <w:r>
        <w:t xml:space="preserve">The future of</w:t>
      </w:r>
      <w:r>
        <w:t xml:space="preserve"> </w:t>
      </w:r>
      <w:r>
        <w:rPr>
          <w:iCs/>
          <w:i/>
        </w:rPr>
        <w:t xml:space="preserve">military officers</w:t>
      </w:r>
      <w:r>
        <w:t xml:space="preserve"> </w:t>
      </w:r>
      <w:r>
        <w:t xml:space="preserve">in India is increasingly intertwined with technological innovation, and</w:t>
      </w:r>
      <w:r>
        <w:t xml:space="preserve"> </w:t>
      </w:r>
      <w:r>
        <w:rPr>
          <w:iCs/>
          <w:i/>
        </w:rPr>
        <w:t xml:space="preserve">Bangalore</w:t>
      </w:r>
      <w:r>
        <w:t xml:space="preserve"> </w:t>
      </w:r>
      <w:r>
        <w:t xml:space="preserve">is at the forefront of this transformation. Literature suggests that the city’s role as a center for defense R&amp;D will likely expand, creating new opportunities for military officers to engage in interdisciplinary work (</w:t>
      </w:r>
      <w:r>
        <w:rPr>
          <w:iCs/>
          <w:i/>
        </w:rPr>
        <w:t xml:space="preserve">Roy &amp; Mehta, 2023</w:t>
      </w:r>
      <w:r>
        <w:t xml:space="preserve">). For example, collaboration between the Indian Air Force and local tech firms is expected to accelerate advancements in unmanned aerial systems (UAS) and satellite communication. Additionally, the growing emphasis on joint operations among the three services (Army, Navy, Air Force) will require military officers in Bangalore to develop expertise in cross-functional teamwork.</w:t>
      </w:r>
    </w:p>
    <w:bookmarkEnd w:id="24"/>
    <w:bookmarkStart w:id="25" w:name="cultural-and-ethical-dimensions"/>
    <w:p>
      <w:pPr>
        <w:pStyle w:val="Heading2"/>
      </w:pPr>
      <w:r>
        <w:t xml:space="preserve">Cultural and Ethical Dimensions</w:t>
      </w:r>
    </w:p>
    <w:p>
      <w:pPr>
        <w:pStyle w:val="FirstParagraph"/>
      </w:pPr>
      <w:r>
        <w:t xml:space="preserve">Studies on</w:t>
      </w:r>
      <w:r>
        <w:t xml:space="preserve"> </w:t>
      </w:r>
      <w:r>
        <w:rPr>
          <w:iCs/>
          <w:i/>
        </w:rPr>
        <w:t xml:space="preserve">military officers</w:t>
      </w:r>
      <w:r>
        <w:t xml:space="preserve"> </w:t>
      </w:r>
      <w:r>
        <w:t xml:space="preserve">in India often touch upon the cultural and ethical responsibilities they bear. In a city like Bangalore, where there is a strong emphasis on secularism and innovation, military officers are expected to embody values of inclusivity and technological ethics. Research by</w:t>
      </w:r>
      <w:r>
        <w:t xml:space="preserve"> </w:t>
      </w:r>
      <w:r>
        <w:rPr>
          <w:iCs/>
          <w:i/>
        </w:rPr>
        <w:t xml:space="preserve">Mittal (2019)</w:t>
      </w:r>
      <w:r>
        <w:t xml:space="preserve"> </w:t>
      </w:r>
      <w:r>
        <w:t xml:space="preserve">argues that the unique urban environment of Bangalore compels military leaders to balance traditional hierarchies with modern governance models. This includes addressing issues such as gender diversity in the armed forces and ethical use of AI in military applications.</w:t>
      </w:r>
    </w:p>
    <w:bookmarkEnd w:id="25"/>
    <w:bookmarkStart w:id="26" w:name="conclusion"/>
    <w:p>
      <w:pPr>
        <w:pStyle w:val="Heading2"/>
      </w:pPr>
      <w:r>
        <w:t xml:space="preserve">Conclusion</w:t>
      </w:r>
    </w:p>
    <w:p>
      <w:pPr>
        <w:pStyle w:val="FirstParagraph"/>
      </w:pPr>
      <w:r>
        <w:t xml:space="preserve">The literature on</w:t>
      </w:r>
      <w:r>
        <w:t xml:space="preserve"> </w:t>
      </w:r>
      <w:r>
        <w:rPr>
          <w:iCs/>
          <w:i/>
        </w:rPr>
        <w:t xml:space="preserve">military officers</w:t>
      </w:r>
      <w:r>
        <w:t xml:space="preserve"> </w:t>
      </w:r>
      <w:r>
        <w:t xml:space="preserve">in India highlights their evolving roles, shaped by both national priorities and regional dynamics. In the case of</w:t>
      </w:r>
      <w:r>
        <w:t xml:space="preserve"> </w:t>
      </w:r>
      <w:r>
        <w:rPr>
          <w:iCs/>
          <w:i/>
        </w:rPr>
        <w:t xml:space="preserve">Bangalore</w:t>
      </w:r>
      <w:r>
        <w:t xml:space="preserve">, this duality is particularly pronounced, as the city’s position as a defense and technology hub demands a unique blend of skills from its military personnel. Future research should focus on how Bangalore’s urban environment influences military training methodologies, leadership styles, and strategic decision-making. As India continues to prioritize technological sovereignty and national security, the role of</w:t>
      </w:r>
      <w:r>
        <w:t xml:space="preserve"> </w:t>
      </w:r>
      <w:r>
        <w:rPr>
          <w:iCs/>
          <w:i/>
        </w:rPr>
        <w:t xml:space="preserve">military officers</w:t>
      </w:r>
      <w:r>
        <w:t xml:space="preserve"> </w:t>
      </w:r>
      <w:r>
        <w:t xml:space="preserve">in</w:t>
      </w:r>
      <w:r>
        <w:t xml:space="preserve"> </w:t>
      </w:r>
      <w:r>
        <w:rPr>
          <w:iCs/>
          <w:i/>
        </w:rPr>
        <w:t xml:space="preserve">Bangalore</w:t>
      </w:r>
      <w:r>
        <w:t xml:space="preserve"> </w:t>
      </w:r>
      <w:r>
        <w:t xml:space="preserve">is poised to become even more central.</w:t>
      </w:r>
    </w:p>
    <w:p>
      <w:pPr>
        <w:pStyle w:val="BodyText"/>
      </w:pPr>
      <w:r>
        <w:rPr>
          <w:bCs/>
          <w:b/>
        </w:rPr>
        <w:t xml:space="preserve">Literature Review:</w:t>
      </w:r>
      <w:r>
        <w:t xml:space="preserve"> </w:t>
      </w:r>
      <w:r>
        <w:t xml:space="preserve">This document synthesizes existing research on military officers in India, with a focused analysis of their context in Bangalore. The interplay between geographical, technological, and cultural factors underscores the importance of regional studies in understanding the modern military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India Bangalore</dc:title>
  <dc:creator/>
  <dc:language>en</dc:language>
  <cp:keywords/>
  <dcterms:created xsi:type="dcterms:W3CDTF">2026-07-24T14:41:07Z</dcterms:created>
  <dcterms:modified xsi:type="dcterms:W3CDTF">2026-07-24T14:41:07Z</dcterms:modified>
</cp:coreProperties>
</file>

<file path=docProps/custom.xml><?xml version="1.0" encoding="utf-8"?>
<Properties xmlns="http://schemas.openxmlformats.org/officeDocument/2006/custom-properties" xmlns:vt="http://schemas.openxmlformats.org/officeDocument/2006/docPropsVTypes"/>
</file>