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044125ea39f634123e1ff5f1541c634edc07cfd"/>
    <w:p>
      <w:pPr>
        <w:pStyle w:val="Heading1"/>
      </w:pPr>
      <w:r>
        <w:t xml:space="preserve">Literature Review: The Role and Significance of a Military Officer in India Mumbai</w:t>
      </w:r>
    </w:p>
    <w:p>
      <w:pPr>
        <w:pStyle w:val="FirstParagraph"/>
      </w:pPr>
      <w:r>
        <w:rPr>
          <w:bCs/>
          <w:b/>
        </w:rPr>
        <w:t xml:space="preserve">Introduction:</w:t>
      </w:r>
      <w:r>
        <w:t xml:space="preserve"> </w:t>
      </w:r>
      <w:r>
        <w:t xml:space="preserve">The role of a military officer is pivotal in ensuring national security, especially in strategically significant urban centers like Mumbai, India. As the financial capital of India and a coastal metropolis, Mumbai’s unique geographical and socio-economic profile necessitates a robust military presence. This literature review examines the historical evolution, contemporary responsibilities, challenges, and future directions of military officers operating within the context of India’s Mumbai region.</w:t>
      </w:r>
    </w:p>
    <w:bookmarkStart w:id="20" w:name="Xf9a5f2c64f70420309502c317d5f3282cbafe91"/>
    <w:p>
      <w:pPr>
        <w:pStyle w:val="Heading2"/>
      </w:pPr>
      <w:r>
        <w:t xml:space="preserve">Historical Context of Military Officers in Mumbai</w:t>
      </w:r>
    </w:p>
    <w:p>
      <w:pPr>
        <w:pStyle w:val="FirstParagraph"/>
      </w:pPr>
      <w:r>
        <w:t xml:space="preserve">Mumbai has long been a critical node in India’s defense strategy due to its coastal location and economic importance. Historically, the British colonial administration established military infrastructure here, including forts and naval bases, to safeguard trade routes and repel invasions. Post-independence, the Indian military restructured its operations to address modern threats while retaining Mumbai’s strategic relevance. Military officers in Mumbai have thus evolved from colonial-era administrators to modern-day leaders tasked with balancing urban security, maritime defense, and counter-terrorism efforts.</w:t>
      </w:r>
    </w:p>
    <w:bookmarkEnd w:id="20"/>
    <w:bookmarkStart w:id="21" w:name="Xa42a6fe856b2bb787e86c3603d1e58ff8cacd2c"/>
    <w:p>
      <w:pPr>
        <w:pStyle w:val="Heading2"/>
      </w:pPr>
      <w:r>
        <w:t xml:space="preserve">Modern Role of a Military Officer in India Mumbai</w:t>
      </w:r>
    </w:p>
    <w:p>
      <w:pPr>
        <w:pStyle w:val="FirstParagraph"/>
      </w:pPr>
      <w:r>
        <w:t xml:space="preserve">In contemporary times, military officers in Mumbai are responsible for safeguarding the city’s coastal borders, managing natural disaster response (such as cyclones and floods), and coordinating with local authorities to mitigate risks from terrorism. The 2008 Mumbai attacks underscored the need for integrated defense strategies involving both military and police forces. Officers must also oversee operations at facilities like the Jawaharlal Nehru Port Trust, which is vital to India’s maritime trade. Additionally, their role extends to training personnel in urban warfare scenarios and ensuring rapid response protocols are in place.</w:t>
      </w:r>
    </w:p>
    <w:bookmarkEnd w:id="21"/>
    <w:bookmarkStart w:id="22" w:name="X7f6434df323590fa796a60b348f38c64371861c"/>
    <w:p>
      <w:pPr>
        <w:pStyle w:val="Heading2"/>
      </w:pPr>
      <w:r>
        <w:t xml:space="preserve">Challenges Faced by Military Officers in Mumbai</w:t>
      </w:r>
    </w:p>
    <w:p>
      <w:pPr>
        <w:pStyle w:val="FirstParagraph"/>
      </w:pPr>
      <w:r>
        <w:t xml:space="preserve">Operating in a densely populated urban environment presents unique challenges for military officers. These include navigating complex political landscapes, managing resource allocation between defense and civilian needs, and addressing public perception of militarized security measures. Mumbai’s vulnerability to cyber-attacks on critical infrastructure (such as ports and financial institutions) adds another layer of complexity. Furthermore, climate change-related threats like rising sea levels necessitate adaptive military planning to protect coastal assets.</w:t>
      </w:r>
    </w:p>
    <w:bookmarkEnd w:id="22"/>
    <w:bookmarkStart w:id="23" w:name="Xecd78b589f680d5702cf4afc434f18c0182501a"/>
    <w:p>
      <w:pPr>
        <w:pStyle w:val="Heading2"/>
      </w:pPr>
      <w:r>
        <w:t xml:space="preserve">Opportunities for Military Officers in Mumbai</w:t>
      </w:r>
    </w:p>
    <w:p>
      <w:pPr>
        <w:pStyle w:val="FirstParagraph"/>
      </w:pPr>
      <w:r>
        <w:t xml:space="preserve">Despite these challenges, Mumbai offers opportunities for innovation and collaboration. The city’s proximity to the Arabian Sea allows for advanced naval training and maritime surveillance exercises. Partnerships with institutions like the National Defence Academy (NDA) in Pune and the Indian Institute of Technology (IIT) Mumbai can foster technological advancements in defense systems. Additionally, military officers can leverage Mumbai’s status as a global financial hub to engage in international security dialogues and joint exercises with foreign navies.</w:t>
      </w:r>
    </w:p>
    <w:bookmarkEnd w:id="23"/>
    <w:bookmarkStart w:id="24" w:name="X620b6e73a34be4ed56a4c67bd64c1934037aa2d"/>
    <w:p>
      <w:pPr>
        <w:pStyle w:val="Heading2"/>
      </w:pPr>
      <w:r>
        <w:t xml:space="preserve">Comparative Analysis: Military Officers in Global Contexts</w:t>
      </w:r>
    </w:p>
    <w:p>
      <w:pPr>
        <w:pStyle w:val="FirstParagraph"/>
      </w:pPr>
      <w:r>
        <w:t xml:space="preserve">While the role of military officers is universal, their responsibilities in Mumbai differ from those in other urban centers. For instance, compared to cities like New York or London, Mumbai’s military officers must prioritize maritime security and counter-terrorism due to its port-centric economy. However, similarities exist in the need for rapid response teams and coordination with local law enforcement. Studies on urban defense strategies from global experts (e.g., NATO guidelines) provide frameworks that can be adapted to Mumbai’s specific needs.</w:t>
      </w:r>
    </w:p>
    <w:bookmarkEnd w:id="24"/>
    <w:bookmarkStart w:id="25" w:name="Xeb177039d51305d2c496d2e7e3335c9bc8792a1"/>
    <w:p>
      <w:pPr>
        <w:pStyle w:val="Heading2"/>
      </w:pPr>
      <w:r>
        <w:t xml:space="preserve">Technological Advancements and Military Operations in Mumbai</w:t>
      </w:r>
    </w:p>
    <w:p>
      <w:pPr>
        <w:pStyle w:val="FirstParagraph"/>
      </w:pPr>
      <w:r>
        <w:t xml:space="preserve">Recent years have seen a surge in technological integration into military operations, particularly in urban environments. Drones, AI-powered surveillance systems, and cyber defense protocols are increasingly deployed to monitor Mumbai’s coastline and critical infrastructure. The Indian Navy’s use of Unmanned Surface Vehicles (USVs) for patrolling the Arabian Sea exemplifies this trend. Military officers must now be proficient in managing these technologies while ensuring ethical compliance with national laws.</w:t>
      </w:r>
    </w:p>
    <w:bookmarkEnd w:id="25"/>
    <w:bookmarkStart w:id="26" w:name="X3850416bdc4a84807b5a86f6780d2756721f7f1"/>
    <w:p>
      <w:pPr>
        <w:pStyle w:val="Heading2"/>
      </w:pPr>
      <w:r>
        <w:t xml:space="preserve">Ethical Considerations for Military Officers in Mumbai</w:t>
      </w:r>
    </w:p>
    <w:p>
      <w:pPr>
        <w:pStyle w:val="FirstParagraph"/>
      </w:pPr>
      <w:r>
        <w:t xml:space="preserve">The ethical dimensions of military operations in urban settings cannot be overlooked. In Mumbai, where military actions often intersect with civilian populations, officers must balance security imperatives with civil liberties. Issues such as privacy concerns arising from surveillance technologies and the use of force during counter-terrorism operations require adherence to strict ethical standards. Academic literature emphasizes the importance of transparency and community engagement to build trust between military personnel and local residents.</w:t>
      </w:r>
    </w:p>
    <w:bookmarkEnd w:id="26"/>
    <w:bookmarkStart w:id="27" w:name="conclusion"/>
    <w:p>
      <w:pPr>
        <w:pStyle w:val="Heading2"/>
      </w:pPr>
      <w:r>
        <w:t xml:space="preserve">Conclusion</w:t>
      </w:r>
    </w:p>
    <w:p>
      <w:pPr>
        <w:pStyle w:val="FirstParagraph"/>
      </w:pPr>
      <w:r>
        <w:t xml:space="preserve">The role of a military officer in India Mumbai is multifaceted, demanding adaptability, strategic foresight, and a deep understanding of both urban dynamics and maritime defense. As global security challenges evolve, so too must the training and responsibilities of these officers. By integrating technological innovation with ethical considerations and fostering collaboration between military and civilian institutions, Mumbai can maintain its position as a secure hub while upholding India’s national interests. This literature review underscores the critical importance of military leadership in shaping Mumbai’s future in an era of increasing complexity.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India Mumbai</dc:title>
  <dc:creator/>
  <dc:language>en</dc:language>
  <cp:keywords/>
  <dcterms:created xsi:type="dcterms:W3CDTF">2026-09-28T01:19:00Z</dcterms:created>
  <dcterms:modified xsi:type="dcterms:W3CDTF">2026-09-28T01:19:00Z</dcterms:modified>
</cp:coreProperties>
</file>

<file path=docProps/custom.xml><?xml version="1.0" encoding="utf-8"?>
<Properties xmlns="http://schemas.openxmlformats.org/officeDocument/2006/custom-properties" xmlns:vt="http://schemas.openxmlformats.org/officeDocument/2006/docPropsVTypes"/>
</file>