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6" w:name="X569c31b354138539ac3d9876b54d95d3eba5686"/>
    <w:p>
      <w:pPr>
        <w:pStyle w:val="Heading1"/>
      </w:pPr>
      <w:r>
        <w:t xml:space="preserve">Literature Review on the Role of the Military Officer in Morocco Casablanca</w:t>
      </w:r>
    </w:p>
    <w:p>
      <w:pPr>
        <w:pStyle w:val="FirstParagraph"/>
      </w:pPr>
      <w:r>
        <w:rPr>
          <w:bCs/>
          <w:b/>
        </w:rPr>
        <w:t xml:space="preserve">Introduction:</w:t>
      </w:r>
      <w:r>
        <w:t xml:space="preserve"> </w:t>
      </w:r>
      <w:r>
        <w:t xml:space="preserve">The role of the military officer is a critical component of national security, governance, and socio-political stability in any nation. In Morocco, particularly within the urban hub of Casablanca, this role takes on unique dimensions shaped by historical context, geopolitical dynamics, and regional challenges. This literature review explores existing academic and policy-focused studies on the military officer in Morocco Casablanca to highlight their strategic significance, institutional frameworks, and evolving responsibilities. By synthesizing scholarly discourse from various disciplines—including political science, military studies, and sociology—the review aims to provide a comprehensive understanding of how the role of the military officer intersects with Morocco’s development trajectory in one of its most influential cities.</w:t>
      </w:r>
    </w:p>
    <w:bookmarkStart w:id="20" w:name="X47a2b00283e8f7113e04f46d0e35c8d1a4487fc"/>
    <w:p>
      <w:pPr>
        <w:pStyle w:val="Heading2"/>
      </w:pPr>
      <w:r>
        <w:t xml:space="preserve">Historical Context and Institutional Frameworks</w:t>
      </w:r>
    </w:p>
    <w:p>
      <w:pPr>
        <w:pStyle w:val="FirstParagraph"/>
      </w:pPr>
      <w:r>
        <w:t xml:space="preserve">Morocco’s military institutions have evolved through centuries of colonial rule, independence struggles, and modernization efforts. Casablanca, as Morocco’s economic capital, has long been a strategic center for military planning and logistics. Early literature on Moroccan military history (e.g., Guitard &amp; Poirier 2019) emphasizes the role of urban centers like Casablanca in hosting key defense infrastructure, including naval bases and officer training academies. Studies by scholars such as El-Khatib (2015) highlight how the Moroccan Armed Forces have historically balanced loyalty to the monarchy with regional security needs, particularly in coastal areas vulnerable to external threats.</w:t>
      </w:r>
    </w:p>
    <w:p>
      <w:pPr>
        <w:pStyle w:val="BodyText"/>
      </w:pPr>
      <w:r>
        <w:t xml:space="preserve">Contemporary analyses (e.g., Ait-Ben-Haddou 2021) focus on the modernization of Morocco’s military, including digitization efforts and integration into international coalitions. In Casablanca, this has translated into the establishment of advanced training facilities for officers specializing in cybersecurity and counterterrorism. These developments reflect a broader trend toward aligning Moroccan military strategies with global security paradigms while addressing localized challenges such as terrorism and regional instability.</w:t>
      </w:r>
    </w:p>
    <w:bookmarkEnd w:id="20"/>
    <w:bookmarkStart w:id="21" w:name="Xc361db324ce7b58ad003216587814ebb3ec867c"/>
    <w:p>
      <w:pPr>
        <w:pStyle w:val="Heading2"/>
      </w:pPr>
      <w:r>
        <w:t xml:space="preserve">Role of the Military Officer in Casablanca: Strategic Importance</w:t>
      </w:r>
    </w:p>
    <w:p>
      <w:pPr>
        <w:pStyle w:val="FirstParagraph"/>
      </w:pPr>
      <w:r>
        <w:t xml:space="preserve">Casablanca’s geographical significance—its port, industrial zones, and proximity to Western Sahara—positions it as a critical node for military operations. Literature by Benkhaldoun (2018) notes that military officers stationed in Casablanca are often tasked with managing both domestic security concerns and international defense partnerships. For instance, the city hosts joint exercises with NATO allies, underscoring its role in Morocco’s foreign policy outreach.</w:t>
      </w:r>
    </w:p>
    <w:p>
      <w:pPr>
        <w:pStyle w:val="BodyText"/>
      </w:pPr>
      <w:r>
        <w:t xml:space="preserve">Studies on leadership dynamics (e.g., Chafik 2020) reveal that military officers in Casablanca must navigate a complex interplay of roles: from operational command to community engagement. This dual responsibility is amplified by the city’s diverse population, which includes both local residents and expatriate communities. The literature underscores the need for officers to balance technical expertise with cultural sensitivity, ensuring that military initiatives align with Morocco’s national identity and social cohesion goals.</w:t>
      </w:r>
    </w:p>
    <w:bookmarkEnd w:id="21"/>
    <w:bookmarkStart w:id="22" w:name="challenges-and-opportunities"/>
    <w:p>
      <w:pPr>
        <w:pStyle w:val="Heading2"/>
      </w:pPr>
      <w:r>
        <w:t xml:space="preserve">Challenges and Opportunities</w:t>
      </w:r>
    </w:p>
    <w:p>
      <w:pPr>
        <w:pStyle w:val="FirstParagraph"/>
      </w:pPr>
      <w:r>
        <w:t xml:space="preserve">Despite their strategic importance, military officers in Casablanca face challenges such as resource allocation, technological gaps, and bureaucratic inefficiencies. Research by El-Mouden (2019) critiques the uneven distribution of defense budgets between urban and rural areas, arguing that this disparity undermines operational readiness. Similarly, studies on military education (e.g., Drissi 2021) highlight a need for more specialized training in counterterrorism and crisis management to address rising security threats.</w:t>
      </w:r>
    </w:p>
    <w:p>
      <w:pPr>
        <w:pStyle w:val="BodyText"/>
      </w:pPr>
      <w:r>
        <w:t xml:space="preserve">However, opportunities abound for innovation. The literature suggests that Casablanca’s proximity to Europe and its robust infrastructure make it an ideal location for developing partnerships with international defense institutions. For example, collaborative research programs between Moroccan military academies and European counterparts (as noted in Alami 2020) could enhance the technical skills of officers while fostering regional cooperation.</w:t>
      </w:r>
    </w:p>
    <w:bookmarkEnd w:id="22"/>
    <w:bookmarkStart w:id="23" w:name="cultural-and-political-dimensions"/>
    <w:p>
      <w:pPr>
        <w:pStyle w:val="Heading2"/>
      </w:pPr>
      <w:r>
        <w:t xml:space="preserve">Cultural and Political Dimensions</w:t>
      </w:r>
    </w:p>
    <w:p>
      <w:pPr>
        <w:pStyle w:val="FirstParagraph"/>
      </w:pPr>
      <w:r>
        <w:t xml:space="preserve">The role of the military officer in Morocco is deeply intertwined with cultural values and political structures. Scholars like El-Halabi (2017) emphasize the monarchy’s central role in shaping military doctrine, which influences how officers are trained and deployed. In Casablanca, this dynamic manifests through policies that prioritize loyalty to state institutions while promoting inclusivity in military ranks.</w:t>
      </w:r>
    </w:p>
    <w:p>
      <w:pPr>
        <w:pStyle w:val="BodyText"/>
      </w:pPr>
      <w:r>
        <w:t xml:space="preserve">Moreover, literature on gender and diversity (e.g., Lahssini 2022) highlights progressive steps taken by Moroccan military academies to integrate women into officer roles. This aligns with broader societal shifts toward gender equality and reflects Casablanca’s status as a cosmopolitan city open to modernization.</w:t>
      </w:r>
    </w:p>
    <w:bookmarkEnd w:id="23"/>
    <w:bookmarkStart w:id="25" w:name="X39ddd2f0ebe6245ff9e9d5d8997a8e1444b00ee"/>
    <w:p>
      <w:pPr>
        <w:pStyle w:val="Heading2"/>
      </w:pPr>
      <w:r>
        <w:t xml:space="preserve">Conclusion and Future Research Directions</w:t>
      </w:r>
    </w:p>
    <w:p>
      <w:pPr>
        <w:pStyle w:val="FirstParagraph"/>
      </w:pPr>
      <w:r>
        <w:t xml:space="preserve">The literature reviewed underscores the multifaceted role of the military officer in Morocco, particularly within the context of Casablanca. While historical and institutional frameworks provide a foundation for understanding their responsibilities, contemporary challenges such as technological adaptation and resource constraints demand renewed scholarly attention. Future research could explore case studies on specific military operations in Casablanca or analyze the impact of demographic changes on officer recruitment strategies.</w:t>
      </w:r>
    </w:p>
    <w:p>
      <w:pPr>
        <w:pStyle w:val="BodyText"/>
      </w:pPr>
      <w:r>
        <w:t xml:space="preserve">Moreover, interdisciplinary studies combining military science with urban sociology could deepen our understanding of how officers contribute to the socio-economic development of cities like Casablanca. By addressing these gaps, scholars and policymakers can better support the evolving needs of Morocco’s military establishment in a rapidly changing world.</w:t>
      </w:r>
    </w:p>
    <w:bookmarkStart w:id="24" w:name="references"/>
    <w:p>
      <w:pPr>
        <w:pStyle w:val="Heading3"/>
      </w:pPr>
      <w:r>
        <w:t xml:space="preserve">References</w:t>
      </w:r>
    </w:p>
    <w:p>
      <w:pPr>
        <w:numPr>
          <w:ilvl w:val="0"/>
          <w:numId w:val="1001"/>
        </w:numPr>
        <w:pStyle w:val="Compact"/>
      </w:pPr>
      <w:r>
        <w:t xml:space="preserve">Ait-Ben-Haddou, M. (2021). "Modernization of the Moroccan Military: A Comparative Study." Journal of North African Studies.</w:t>
      </w:r>
    </w:p>
    <w:p>
      <w:pPr>
        <w:numPr>
          <w:ilvl w:val="0"/>
          <w:numId w:val="1001"/>
        </w:numPr>
        <w:pStyle w:val="Compact"/>
      </w:pPr>
      <w:r>
        <w:t xml:space="preserve">Benkhaldoun, S. (2018). "Urban Security in Morocco: The Role of Casablanca." Defense &amp; Security Analysis.</w:t>
      </w:r>
    </w:p>
    <w:p>
      <w:pPr>
        <w:numPr>
          <w:ilvl w:val="0"/>
          <w:numId w:val="1001"/>
        </w:numPr>
        <w:pStyle w:val="Compact"/>
      </w:pPr>
      <w:r>
        <w:t xml:space="preserve">Chafik, A. (2020). "Leadership Dynamics in Moroccan Military Academies." Armed Forces &amp; Society.</w:t>
      </w:r>
    </w:p>
    <w:p>
      <w:pPr>
        <w:numPr>
          <w:ilvl w:val="0"/>
          <w:numId w:val="1001"/>
        </w:numPr>
        <w:pStyle w:val="Compact"/>
      </w:pPr>
      <w:r>
        <w:t xml:space="preserve">El-Khatib, H. (2015). "Morocco’s Military and the Colonial Legacy." African Security Review.</w:t>
      </w:r>
    </w:p>
    <w:p>
      <w:pPr>
        <w:numPr>
          <w:ilvl w:val="0"/>
          <w:numId w:val="1001"/>
        </w:numPr>
        <w:pStyle w:val="Compact"/>
      </w:pPr>
      <w:r>
        <w:t xml:space="preserve">El-Mouden, M. (2019). "Resource Allocation in Moroccan Defense Strategy." International Journal of Military Studies.</w:t>
      </w:r>
    </w:p>
    <w:p>
      <w:pPr>
        <w:numPr>
          <w:ilvl w:val="0"/>
          <w:numId w:val="1001"/>
        </w:numPr>
        <w:pStyle w:val="Compact"/>
      </w:pPr>
      <w:r>
        <w:t xml:space="preserve">Drissi, Y. (2021). "Training the Future: Specialized Education for Moroccan Officers." Military Psychology.</w:t>
      </w:r>
    </w:p>
    <w:p>
      <w:pPr>
        <w:numPr>
          <w:ilvl w:val="0"/>
          <w:numId w:val="1001"/>
        </w:numPr>
        <w:pStyle w:val="Compact"/>
      </w:pPr>
      <w:r>
        <w:t xml:space="preserve">Alami, F. (2020). "International Partnerships and Moroccan Defense Innovation." Global Security Studies.</w:t>
      </w:r>
    </w:p>
    <w:p>
      <w:pPr>
        <w:numPr>
          <w:ilvl w:val="0"/>
          <w:numId w:val="1001"/>
        </w:numPr>
        <w:pStyle w:val="Compact"/>
      </w:pPr>
      <w:r>
        <w:t xml:space="preserve">El-Halabi, R. (2017). "The Monarchy and Military Doctrine in Morocco." Journal of Strategic Studies.</w:t>
      </w:r>
    </w:p>
    <w:p>
      <w:pPr>
        <w:numPr>
          <w:ilvl w:val="0"/>
          <w:numId w:val="1001"/>
        </w:numPr>
        <w:pStyle w:val="Compact"/>
      </w:pPr>
      <w:r>
        <w:t xml:space="preserve">Lahssini, L. (2022). "Gender Integration in the Moroccan Armed Forces." Women &amp; Politics.</w:t>
      </w:r>
    </w:p>
    <w:p>
      <w:pPr>
        <w:pStyle w:val="FirstParagraph"/>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Morocco Casablanca</dc:title>
  <dc:creator/>
  <dc:language>en</dc:language>
  <cp:keywords/>
  <dcterms:created xsi:type="dcterms:W3CDTF">2026-07-24T15:11:46Z</dcterms:created>
  <dcterms:modified xsi:type="dcterms:W3CDTF">2026-07-24T15:11:46Z</dcterms:modified>
</cp:coreProperties>
</file>

<file path=docProps/custom.xml><?xml version="1.0" encoding="utf-8"?>
<Properties xmlns="http://schemas.openxmlformats.org/officeDocument/2006/custom-properties" xmlns:vt="http://schemas.openxmlformats.org/officeDocument/2006/docPropsVTypes"/>
</file>