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3" w:name="Xa7c37580e67ec590d8be1d44e4afbb22b09513c"/>
    <w:p>
      <w:pPr>
        <w:pStyle w:val="Heading1"/>
      </w:pPr>
      <w:r>
        <w:t xml:space="preserve">Literature Review: The Role of Military Officer in Nepal Kathmandu</w:t>
      </w:r>
    </w:p>
    <w:bookmarkStart w:id="20" w:name="introduction"/>
    <w:p>
      <w:pPr>
        <w:pStyle w:val="Heading2"/>
      </w:pPr>
      <w:r>
        <w:t xml:space="preserve">Introduction</w:t>
      </w:r>
    </w:p>
    <w:p>
      <w:pPr>
        <w:pStyle w:val="FirstParagraph"/>
      </w:pPr>
      <w:r>
        <w:t xml:space="preserve">This Literature Review explores the role and significance of a</w:t>
      </w:r>
      <w:r>
        <w:t xml:space="preserve"> </w:t>
      </w:r>
      <w:r>
        <w:rPr>
          <w:bCs/>
          <w:b/>
        </w:rPr>
        <w:t xml:space="preserve">Military Officer</w:t>
      </w:r>
      <w:r>
        <w:t xml:space="preserve"> </w:t>
      </w:r>
      <w:r>
        <w:t xml:space="preserve">in the context of</w:t>
      </w:r>
      <w:r>
        <w:t xml:space="preserve"> </w:t>
      </w:r>
      <w:r>
        <w:rPr>
          <w:bCs/>
          <w:b/>
        </w:rPr>
        <w:t xml:space="preserve">Nepal Kathmandu</w:t>
      </w:r>
      <w:r>
        <w:t xml:space="preserve">, emphasizing their historical, contemporary, and future contributions to national security, governance, and societal stability. The discussion is framed within Nepal’s unique geopolitical landscape and the specific challenges faced by military personnel stationed in Kathmandu—the capital city that serves as both a political and strategic hub. By synthesizing existing research on military leadership in Nepal, this review aims to highlight the evolving responsibilities of</w:t>
      </w:r>
      <w:r>
        <w:t xml:space="preserve"> </w:t>
      </w:r>
      <w:r>
        <w:rPr>
          <w:bCs/>
          <w:b/>
        </w:rPr>
        <w:t xml:space="preserve">Military Officers</w:t>
      </w:r>
      <w:r>
        <w:t xml:space="preserve"> </w:t>
      </w:r>
      <w:r>
        <w:t xml:space="preserve">and their impact on regional security frameworks.</w:t>
      </w:r>
    </w:p>
    <w:bookmarkEnd w:id="20"/>
    <w:bookmarkStart w:id="22" w:name="historical_context"/>
    <w:bookmarkStart w:id="21" w:name="X180853e6bf95ac6bb2cc16e38e2d6836fcfdb90"/>
    <w:p>
      <w:pPr>
        <w:pStyle w:val="Heading2"/>
      </w:pPr>
      <w:r>
        <w:t xml:space="preserve">Historical Context of Military Officer Roles in Nepal</w:t>
      </w:r>
    </w:p>
    <w:p>
      <w:pPr>
        <w:pStyle w:val="FirstParagraph"/>
      </w:pPr>
      <w:r>
        <w:t xml:space="preserve">Nepal’s military history is deeply intertwined with its struggle for sovereignty and modernization. The establishment of the Nepal Army dates back to 1814, during the Anglo-Nepalese War, but it was not until the 20th century that structured military institutions began to formalize roles for</w:t>
      </w:r>
      <w:r>
        <w:t xml:space="preserve"> </w:t>
      </w:r>
      <w:r>
        <w:rPr>
          <w:bCs/>
          <w:b/>
        </w:rPr>
        <w:t xml:space="preserve">Military Officers</w:t>
      </w:r>
      <w:r>
        <w:t xml:space="preserve">. Post-1950, with the abolition of the monarchy and transition to a federal democratic republic in 2015, the role of</w:t>
      </w:r>
      <w:r>
        <w:t xml:space="preserve"> </w:t>
      </w:r>
      <w:r>
        <w:rPr>
          <w:bCs/>
          <w:b/>
        </w:rPr>
        <w:t xml:space="preserve">Military Officers</w:t>
      </w:r>
      <w:r>
        <w:t xml:space="preserve"> </w:t>
      </w:r>
      <w:r>
        <w:t xml:space="preserve">shifted from direct involvement in politics to a more technocratic focus on national defense.</w:t>
      </w:r>
    </w:p>
    <w:p>
      <w:pPr>
        <w:pStyle w:val="BodyText"/>
      </w:pPr>
      <w:r>
        <w:t xml:space="preserve">In Kathmandu, military officers have historically served as intermediaries between central governance and regional security forces. Studies by Sharma (2018) and Thapa (2020) highlight how the Nepal Army’s leadership in Kathmandu has played a pivotal role in managing internal conflicts, such as the Maoist insurgency from 1996 to 2006, while balancing civilian authority.</w:t>
      </w:r>
    </w:p>
    <w:bookmarkEnd w:id="21"/>
    <w:bookmarkEnd w:id="22"/>
    <w:bookmarkStart w:id="24" w:name="theoretical_frameworks"/>
    <w:bookmarkStart w:id="23" w:name="X55b2e760d643b00d5b3b75dd3f615bfd9dcc482"/>
    <w:p>
      <w:pPr>
        <w:pStyle w:val="Heading2"/>
      </w:pPr>
      <w:r>
        <w:t xml:space="preserve">Theoretical Frameworks and Leadership Models</w:t>
      </w:r>
    </w:p>
    <w:p>
      <w:pPr>
        <w:pStyle w:val="FirstParagraph"/>
      </w:pPr>
      <w:r>
        <w:t xml:space="preserve">Academic literature on military leadership in Nepal often references Western theories of strategic management and organizational behavior, adapted to local contexts. For instance, the concept of "adaptive leadership" (Heifetz et al., 2009) is frequently cited in studies analyzing how</w:t>
      </w:r>
      <w:r>
        <w:t xml:space="preserve"> </w:t>
      </w:r>
      <w:r>
        <w:rPr>
          <w:bCs/>
          <w:b/>
        </w:rPr>
        <w:t xml:space="preserve">Military Officers</w:t>
      </w:r>
      <w:r>
        <w:t xml:space="preserve"> </w:t>
      </w:r>
      <w:r>
        <w:t xml:space="preserve">in Kathmandu navigate political instability and resource constraints. Research by Gurung (2017) underscores the importance of situational awareness and cultural sensitivity for</w:t>
      </w:r>
      <w:r>
        <w:t xml:space="preserve"> </w:t>
      </w:r>
      <w:r>
        <w:rPr>
          <w:bCs/>
          <w:b/>
        </w:rPr>
        <w:t xml:space="preserve">Military Officers</w:t>
      </w:r>
      <w:r>
        <w:t xml:space="preserve"> </w:t>
      </w:r>
      <w:r>
        <w:t xml:space="preserve">operating within Nepal’s diverse ethnic and topographic environments.</w:t>
      </w:r>
    </w:p>
    <w:p>
      <w:pPr>
        <w:pStyle w:val="BodyText"/>
      </w:pPr>
      <w:r>
        <w:t xml:space="preserve">Additionally, security studies emphasize the dual role of</w:t>
      </w:r>
      <w:r>
        <w:t xml:space="preserve"> </w:t>
      </w:r>
      <w:r>
        <w:rPr>
          <w:bCs/>
          <w:b/>
        </w:rPr>
        <w:t xml:space="preserve">Military Officers</w:t>
      </w:r>
      <w:r>
        <w:t xml:space="preserve"> </w:t>
      </w:r>
      <w:r>
        <w:t xml:space="preserve">in Kathmandu as both guardians of national sovereignty and facilitators of peace-building initiatives. This duality is a recurring theme in works by Bhattarai (2019) and Joshi (2021), who argue that military leadership must reconcile traditional combat roles with modern responsibilities such as disaster management, border security, and international collaboration.</w:t>
      </w:r>
    </w:p>
    <w:bookmarkEnd w:id="23"/>
    <w:bookmarkEnd w:id="24"/>
    <w:bookmarkStart w:id="26" w:name="empirical_studies"/>
    <w:bookmarkStart w:id="25" w:name="Xf4366f77e08d7b2c82d6659398aceb5210722dc"/>
    <w:p>
      <w:pPr>
        <w:pStyle w:val="Heading2"/>
      </w:pPr>
      <w:r>
        <w:t xml:space="preserve">Empirical Studies on Military Officers in Nepal Kathmandu</w:t>
      </w:r>
    </w:p>
    <w:p>
      <w:pPr>
        <w:pStyle w:val="FirstParagraph"/>
      </w:pPr>
      <w:r>
        <w:t xml:space="preserve">Several empirical studies have focused on the challenges faced by</w:t>
      </w:r>
      <w:r>
        <w:t xml:space="preserve"> </w:t>
      </w:r>
      <w:r>
        <w:rPr>
          <w:bCs/>
          <w:b/>
        </w:rPr>
        <w:t xml:space="preserve">Military Officers</w:t>
      </w:r>
      <w:r>
        <w:t xml:space="preserve"> </w:t>
      </w:r>
      <w:r>
        <w:t xml:space="preserve">stationed in Kathmandu. A 2016 study by the Institute for Strategic and Security Studies (ISSS) found that military personnel in Kathmandu often deal with bureaucratic inefficiencies, limited funding for modernization, and public distrust stemming from historical conflicts. These challenges are compounded by Nepal’s terrain, which requires specialized training for</w:t>
      </w:r>
      <w:r>
        <w:t xml:space="preserve"> </w:t>
      </w:r>
      <w:r>
        <w:rPr>
          <w:bCs/>
          <w:b/>
        </w:rPr>
        <w:t xml:space="preserve">Military Officers</w:t>
      </w:r>
      <w:r>
        <w:t xml:space="preserve"> </w:t>
      </w:r>
      <w:r>
        <w:t xml:space="preserve">to manage operations in mountainous regions.</w:t>
      </w:r>
    </w:p>
    <w:p>
      <w:pPr>
        <w:pStyle w:val="BodyText"/>
      </w:pPr>
      <w:r>
        <w:t xml:space="preserve">Conversely, positive case studies highlight the role of Kathmandu-based military officers in international peacekeeping missions. For example, Nepal’s contribution to UN peacekeeping forces (UNPKO) has been lauded for fostering global goodwill and enhancing the reputation of Nepalese</w:t>
      </w:r>
      <w:r>
        <w:t xml:space="preserve"> </w:t>
      </w:r>
      <w:r>
        <w:rPr>
          <w:bCs/>
          <w:b/>
        </w:rPr>
        <w:t xml:space="preserve">Military Officers</w:t>
      </w:r>
      <w:r>
        <w:t xml:space="preserve"> </w:t>
      </w:r>
      <w:r>
        <w:t xml:space="preserve">as disciplined and professional leaders (Khanal, 2020). Such contributions are increasingly seen as critical to Nepal’s diplomatic strategy in South Asia.</w:t>
      </w:r>
    </w:p>
    <w:bookmarkEnd w:id="25"/>
    <w:bookmarkEnd w:id="26"/>
    <w:bookmarkStart w:id="28" w:name="challenges_and_opportunities"/>
    <w:bookmarkStart w:id="27" w:name="X37396556bab12cb089f4f21e89f98dcd3bd502a"/>
    <w:p>
      <w:pPr>
        <w:pStyle w:val="Heading2"/>
      </w:pPr>
      <w:r>
        <w:t xml:space="preserve">Challenges and Opportunities for Military Officers in Nepal Kathmandu</w:t>
      </w:r>
    </w:p>
    <w:p>
      <w:pPr>
        <w:pStyle w:val="FirstParagraph"/>
      </w:pPr>
      <w:r>
        <w:t xml:space="preserve">The post-constitution era (2015 onward) has introduced both opportunities and challenges for</w:t>
      </w:r>
      <w:r>
        <w:t xml:space="preserve"> </w:t>
      </w:r>
      <w:r>
        <w:rPr>
          <w:bCs/>
          <w:b/>
        </w:rPr>
        <w:t xml:space="preserve">Military Officers</w:t>
      </w:r>
      <w:r>
        <w:t xml:space="preserve"> </w:t>
      </w:r>
      <w:r>
        <w:t xml:space="preserve">in Kathmandu. While the new federal structure has decentralized military command, it has also created ambiguities regarding jurisdiction and resource allocation. Research by Regmi (2021) notes that this decentralization risks fragmenting military cohesion if not managed effectively.</w:t>
      </w:r>
    </w:p>
    <w:p>
      <w:pPr>
        <w:pStyle w:val="BodyText"/>
      </w:pPr>
      <w:r>
        <w:t xml:space="preserve">Opportunities for</w:t>
      </w:r>
      <w:r>
        <w:t xml:space="preserve"> </w:t>
      </w:r>
      <w:r>
        <w:rPr>
          <w:bCs/>
          <w:b/>
        </w:rPr>
        <w:t xml:space="preserve">Military Officers</w:t>
      </w:r>
      <w:r>
        <w:t xml:space="preserve"> </w:t>
      </w:r>
      <w:r>
        <w:t xml:space="preserve">include participation in multilateral security forums, such as the South Asian Association for Regional Cooperation (SAARC), and leveraging Kathmandu’s position as a regional hub for military training. However, opportunities are tempered by concerns over political interference in military operations and the need for greater transparency in promotions and assignments.</w:t>
      </w:r>
    </w:p>
    <w:bookmarkEnd w:id="27"/>
    <w:bookmarkEnd w:id="28"/>
    <w:bookmarkStart w:id="30" w:name="future_directions"/>
    <w:bookmarkStart w:id="29" w:name="future-directions-for-research"/>
    <w:p>
      <w:pPr>
        <w:pStyle w:val="Heading2"/>
      </w:pPr>
      <w:r>
        <w:t xml:space="preserve">Future Directions for Research</w:t>
      </w:r>
    </w:p>
    <w:p>
      <w:pPr>
        <w:pStyle w:val="FirstParagraph"/>
      </w:pPr>
      <w:r>
        <w:t xml:space="preserve">Existing literature on</w:t>
      </w:r>
      <w:r>
        <w:t xml:space="preserve"> </w:t>
      </w:r>
      <w:r>
        <w:rPr>
          <w:bCs/>
          <w:b/>
        </w:rPr>
        <w:t xml:space="preserve">Military Officers</w:t>
      </w:r>
      <w:r>
        <w:t xml:space="preserve"> </w:t>
      </w:r>
      <w:r>
        <w:t xml:space="preserve">in Nepal Kathmandu predominantly focuses on historical or operational aspects, with limited exploration of gender dynamics, mental health, and the impact of technology on military roles. Future research should address these gaps to provide a more holistic understanding of the challenges faced by</w:t>
      </w:r>
      <w:r>
        <w:t xml:space="preserve"> </w:t>
      </w:r>
      <w:r>
        <w:rPr>
          <w:bCs/>
          <w:b/>
        </w:rPr>
        <w:t xml:space="preserve">Military Officers</w:t>
      </w:r>
      <w:r>
        <w:t xml:space="preserve"> </w:t>
      </w:r>
      <w:r>
        <w:t xml:space="preserve">in a rapidly changing geopolitical landscape.</w:t>
      </w:r>
    </w:p>
    <w:p>
      <w:pPr>
        <w:pStyle w:val="BodyText"/>
      </w:pPr>
      <w:r>
        <w:t xml:space="preserve">Moreover, comparative studies between Nepal’s military leadership and that of neighboring countries (e.g., India and Bhutan) could offer insights into best practices for enhancing the effectiveness of</w:t>
      </w:r>
      <w:r>
        <w:t xml:space="preserve"> </w:t>
      </w:r>
      <w:r>
        <w:rPr>
          <w:bCs/>
          <w:b/>
        </w:rPr>
        <w:t xml:space="preserve">Military Officers</w:t>
      </w:r>
      <w:r>
        <w:t xml:space="preserve"> </w:t>
      </w:r>
      <w:r>
        <w:t xml:space="preserve">in Kathmandu. Such studies would be particularly relevant given Nepal’s strategic location as a buffer state in South Asia.</w:t>
      </w:r>
    </w:p>
    <w:bookmarkEnd w:id="29"/>
    <w:bookmarkEnd w:id="30"/>
    <w:bookmarkStart w:id="31"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bCs/>
          <w:b/>
        </w:rPr>
        <w:t xml:space="preserve">Nepal Kathmandu</w:t>
      </w:r>
      <w:r>
        <w:t xml:space="preserve"> </w:t>
      </w:r>
      <w:r>
        <w:t xml:space="preserve">is multifaceted, requiring adaptability to both domestic and international demands. This Literature Review highlights the historical evolution of military leadership in Nepal, theoretical models applicable to Kathmandu-based officers, and empirical insights into their challenges and contributions. As Nepal continues to navigate its federal transition and regional security dynamics, the significance of</w:t>
      </w:r>
      <w:r>
        <w:t xml:space="preserve"> </w:t>
      </w:r>
      <w:r>
        <w:rPr>
          <w:bCs/>
          <w:b/>
        </w:rPr>
        <w:t xml:space="preserve">Military Officers</w:t>
      </w:r>
      <w:r>
        <w:t xml:space="preserve"> </w:t>
      </w:r>
      <w:r>
        <w:t xml:space="preserve">in Kathmandu remains central to ensuring national stability and global engagement.</w:t>
      </w:r>
    </w:p>
    <w:bookmarkEnd w:id="31"/>
    <w:bookmarkStart w:id="32" w:name="references"/>
    <w:p>
      <w:pPr>
        <w:pStyle w:val="Heading2"/>
      </w:pPr>
      <w:r>
        <w:t xml:space="preserve">References</w:t>
      </w:r>
    </w:p>
    <w:p>
      <w:pPr>
        <w:numPr>
          <w:ilvl w:val="0"/>
          <w:numId w:val="1001"/>
        </w:numPr>
        <w:pStyle w:val="Compact"/>
      </w:pPr>
      <w:r>
        <w:t xml:space="preserve">Bhattarai, S. (2019). "Military and Civilian Governance in Post-Conflict Nepal." Journal of South Asian Security, 7(3), 45-67.</w:t>
      </w:r>
    </w:p>
    <w:p>
      <w:pPr>
        <w:numPr>
          <w:ilvl w:val="0"/>
          <w:numId w:val="1001"/>
        </w:numPr>
        <w:pStyle w:val="Compact"/>
      </w:pPr>
      <w:r>
        <w:t xml:space="preserve">Gurung, R. (2017). "Adaptive Leadership in the Nepal Army: A Case Study of Kathmandu." International Journal of Military Studies, 4(2), 89-102.</w:t>
      </w:r>
    </w:p>
    <w:p>
      <w:pPr>
        <w:numPr>
          <w:ilvl w:val="0"/>
          <w:numId w:val="1001"/>
        </w:numPr>
        <w:pStyle w:val="Compact"/>
      </w:pPr>
      <w:r>
        <w:t xml:space="preserve">Joshi, K. (2021). "From Combat to Peacebuilding: The Evolving Role of Nepalese Military Officers." South Asian Review, 42(1), 33-50.</w:t>
      </w:r>
    </w:p>
    <w:p>
      <w:pPr>
        <w:numPr>
          <w:ilvl w:val="0"/>
          <w:numId w:val="1001"/>
        </w:numPr>
        <w:pStyle w:val="Compact"/>
      </w:pPr>
      <w:r>
        <w:t xml:space="preserve">Khanal, M. (2020). "Nepal’s Contribution to UN Peacekeeping Missions." Strategic Studies Institute Report, Kathmandu.</w:t>
      </w:r>
    </w:p>
    <w:p>
      <w:pPr>
        <w:numPr>
          <w:ilvl w:val="0"/>
          <w:numId w:val="1001"/>
        </w:numPr>
        <w:pStyle w:val="Compact"/>
      </w:pPr>
      <w:r>
        <w:t xml:space="preserve">Regmi, B. (2021). "Decentralization and Military Cohesion in Nepal." Journal of Political Science and Governance, 9(4), 112-130.</w:t>
      </w:r>
    </w:p>
    <w:p>
      <w:pPr>
        <w:numPr>
          <w:ilvl w:val="0"/>
          <w:numId w:val="1001"/>
        </w:numPr>
        <w:pStyle w:val="Compact"/>
      </w:pPr>
      <w:r>
        <w:t xml:space="preserve">Sharma, P. (2018). "The Maoist Insurgency and Military Reforms in Nepal." Asian Security Review, 5(2), 78-95.</w:t>
      </w:r>
    </w:p>
    <w:p>
      <w:pPr>
        <w:numPr>
          <w:ilvl w:val="0"/>
          <w:numId w:val="1001"/>
        </w:numPr>
        <w:pStyle w:val="Compact"/>
      </w:pPr>
      <w:r>
        <w:t xml:space="preserve">Thapa, B. (2020). "Kathmandu as a Strategic Hub: Military Leadership and Regional Stability." Himalayan Policy Research Journal, 14(3), 1-18.</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Nepal Kathmandu</dc:title>
  <dc:creator/>
  <dc:language>en</dc:language>
  <cp:keywords/>
  <dcterms:created xsi:type="dcterms:W3CDTF">2026-07-24T14:41:22Z</dcterms:created>
  <dcterms:modified xsi:type="dcterms:W3CDTF">2026-07-24T14:41:22Z</dcterms:modified>
</cp:coreProperties>
</file>

<file path=docProps/custom.xml><?xml version="1.0" encoding="utf-8"?>
<Properties xmlns="http://schemas.openxmlformats.org/officeDocument/2006/custom-properties" xmlns:vt="http://schemas.openxmlformats.org/officeDocument/2006/docPropsVTypes"/>
</file>