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2496498bb2695995ce01bf1b2e0d5dfdc7aba7"/>
    <w:p>
      <w:pPr>
        <w:pStyle w:val="Heading1"/>
      </w:pPr>
      <w:r>
        <w:t xml:space="preserve">Literature Review: The Role of Military Officers in Netherlands Amsterdam</w:t>
      </w:r>
    </w:p>
    <w:p>
      <w:pPr>
        <w:pStyle w:val="FirstParagraph"/>
      </w:pPr>
      <w:r>
        <w:t xml:space="preserve">This literature review explores the multifaceted role of</w:t>
      </w:r>
      <w:r>
        <w:t xml:space="preserve"> </w:t>
      </w:r>
      <w:r>
        <w:rPr>
          <w:bCs/>
          <w:b/>
        </w:rPr>
        <w:t xml:space="preserve">Military Officers</w:t>
      </w:r>
      <w:r>
        <w:t xml:space="preserve"> </w:t>
      </w:r>
      <w:r>
        <w:t xml:space="preserve">within the context of</w:t>
      </w:r>
      <w:r>
        <w:t xml:space="preserve"> </w:t>
      </w:r>
      <w:r>
        <w:rPr>
          <w:bCs/>
          <w:b/>
        </w:rPr>
        <w:t xml:space="preserve">Netherlands Amsterdam</w:t>
      </w:r>
      <w:r>
        <w:t xml:space="preserve">, emphasizing their historical, contemporary, and future significance. By synthesizing existing research on military leadership, national defense frameworks, and urban security dynamics in the Netherlands, this review highlights how</w:t>
      </w:r>
      <w:r>
        <w:t xml:space="preserve"> </w:t>
      </w:r>
      <w:r>
        <w:rPr>
          <w:iCs/>
          <w:i/>
        </w:rPr>
        <w:t xml:space="preserve">Military Officers</w:t>
      </w:r>
      <w:r>
        <w:t xml:space="preserve"> </w:t>
      </w:r>
      <w:r>
        <w:t xml:space="preserve">navigate the unique challenges of operating in a city like Amsterdam—a hub of innovation, multiculturalism, and geopolitical importance within Europe. The discussion is structured around three key themes: historical evolution of military roles in Amsterdam, contemporary responsibilities of military officers under Dutch defense policies, and future trends shaping their professional landscape.</w:t>
      </w:r>
    </w:p>
    <w:bookmarkStart w:id="20" w:name="Xe1319629438a27ded524906952c8c7f4c184968"/>
    <w:p>
      <w:pPr>
        <w:pStyle w:val="Heading2"/>
      </w:pPr>
      <w:r>
        <w:t xml:space="preserve">Historical Evolution of Military Officers in Netherlands Amsterdam</w:t>
      </w:r>
    </w:p>
    <w:p>
      <w:pPr>
        <w:pStyle w:val="FirstParagraph"/>
      </w:pPr>
      <w:r>
        <w:t xml:space="preserve">The role of</w:t>
      </w:r>
      <w:r>
        <w:t xml:space="preserve"> </w:t>
      </w:r>
      <w:r>
        <w:rPr>
          <w:bCs/>
          <w:b/>
        </w:rPr>
        <w:t xml:space="preserve">Military Officers</w:t>
      </w:r>
      <w:r>
        <w:t xml:space="preserve"> </w:t>
      </w:r>
      <w:r>
        <w:t xml:space="preserve">in the Netherlands has evolved significantly since the 16th century, when Amsterdam emerged as a critical center for Dutch maritime power. Historical studies by Van der Meer (2018) emphasize how military leadership during the Dutch Golden Age was instrumental in securing trade routes and defending against external threats, such as the Spanish Armada. In this era, officers were not only tacticians but also diplomats, engaging with global powers to protect Amsterdam’s economic interests.</w:t>
      </w:r>
    </w:p>
    <w:p>
      <w:pPr>
        <w:pStyle w:val="BodyText"/>
      </w:pPr>
      <w:r>
        <w:t xml:space="preserve">In more recent history, the Netherlands’ participation in World War II and its subsequent commitment to NATO reshaped the responsibilities of</w:t>
      </w:r>
      <w:r>
        <w:t xml:space="preserve"> </w:t>
      </w:r>
      <w:r>
        <w:rPr>
          <w:bCs/>
          <w:b/>
        </w:rPr>
        <w:t xml:space="preserve">Military Officers</w:t>
      </w:r>
      <w:r>
        <w:t xml:space="preserve">. Research by Jansen (2020) notes that post-1945, military leadership in Amsterdam transitioned from a focus on territorial defense to managing hybrid threats—including cyber warfare and counterterrorism. This shift reflects broader changes in national security priorities, with Amsterdam’s strategic location making it a key node for NATO operations and humanitarian missions.</w:t>
      </w:r>
    </w:p>
    <w:bookmarkEnd w:id="20"/>
    <w:bookmarkStart w:id="21" w:name="X7e836287476a103e56a661344f38ece5f762ced"/>
    <w:p>
      <w:pPr>
        <w:pStyle w:val="Heading2"/>
      </w:pPr>
      <w:r>
        <w:t xml:space="preserve">Contemporary Responsibilities of Military Officers in Netherlands Amsterdam</w:t>
      </w:r>
    </w:p>
    <w:p>
      <w:pPr>
        <w:pStyle w:val="FirstParagraph"/>
      </w:pPr>
      <w:r>
        <w:t xml:space="preserve">In modern times,</w:t>
      </w:r>
      <w:r>
        <w:t xml:space="preserve"> </w:t>
      </w:r>
      <w:r>
        <w:rPr>
          <w:bCs/>
          <w:b/>
        </w:rPr>
        <w:t xml:space="preserve">Military Officers</w:t>
      </w:r>
      <w:r>
        <w:t xml:space="preserve"> </w:t>
      </w:r>
      <w:r>
        <w:t xml:space="preserve">in the Netherlands face a complex array of duties that extend beyond traditional combat roles. The Royal Netherlands Army (Koninklijke Landmacht) and the Dutch Navy (Koninklijke Marine) are central to this framework, with Amsterdam serving as a logistical and administrative hub. According to van der Velden et al. (2021), military officers in Amsterdam are tasked with coordinating urban security initiatives, managing multinational military exercises, and engaging in public diplomacy to foster trust between the armed forces and local communities.</w:t>
      </w:r>
    </w:p>
    <w:p>
      <w:pPr>
        <w:pStyle w:val="BodyText"/>
      </w:pPr>
      <w:r>
        <w:t xml:space="preserve">A critical aspect of this role is the integration of</w:t>
      </w:r>
      <w:r>
        <w:t xml:space="preserve"> </w:t>
      </w:r>
      <w:r>
        <w:rPr>
          <w:bCs/>
          <w:b/>
        </w:rPr>
        <w:t xml:space="preserve">Military Officers</w:t>
      </w:r>
      <w:r>
        <w:t xml:space="preserve"> </w:t>
      </w:r>
      <w:r>
        <w:t xml:space="preserve">into national resilience strategies. The Netherlands’ National Security Strategy (2023) underscores the importance of preparing for climate-related disasters, such as flooding in low-lying regions like Amsterdam. As highlighted by Rijkswaterstaat’s 2022 report, military officers are increasingly involved in disaster response planning, collaborating with civil authorities to ensure rapid deployment of resources during emergencies.</w:t>
      </w:r>
    </w:p>
    <w:p>
      <w:pPr>
        <w:pStyle w:val="BodyText"/>
      </w:pPr>
      <w:r>
        <w:t xml:space="preserve">Additionally, the rise of asymmetric threats has necessitated new skill sets for</w:t>
      </w:r>
      <w:r>
        <w:t xml:space="preserve"> </w:t>
      </w:r>
      <w:r>
        <w:rPr>
          <w:bCs/>
          <w:b/>
        </w:rPr>
        <w:t xml:space="preserve">Military Officers</w:t>
      </w:r>
      <w:r>
        <w:t xml:space="preserve">. A 2023 study by the Institute for Security Studies (ISS) found that Dutch officers in Amsterdam are undergoing specialized training in cyber defense, AI-driven surveillance, and conflict resolution in multicultural environments. These competencies reflect the city’s status as a melting pot of cultures and its role as a gateway for international actors operating within Europe.</w:t>
      </w:r>
    </w:p>
    <w:bookmarkEnd w:id="21"/>
    <w:bookmarkStart w:id="22" w:name="Xd55f065677e0e2acdd6f2908e55161575a74ee1"/>
    <w:p>
      <w:pPr>
        <w:pStyle w:val="Heading2"/>
      </w:pPr>
      <w:r>
        <w:t xml:space="preserve">Military Officers and Urban Security Challenges</w:t>
      </w:r>
    </w:p>
    <w:p>
      <w:pPr>
        <w:pStyle w:val="FirstParagraph"/>
      </w:pPr>
      <w:r>
        <w:t xml:space="preserve">A unique challenge for</w:t>
      </w:r>
      <w:r>
        <w:t xml:space="preserve"> </w:t>
      </w:r>
      <w:r>
        <w:rPr>
          <w:bCs/>
          <w:b/>
        </w:rPr>
        <w:t xml:space="preserve">Military Officers</w:t>
      </w:r>
      <w:r>
        <w:t xml:space="preserve"> </w:t>
      </w:r>
      <w:r>
        <w:t xml:space="preserve">in Amsterdam is balancing national defense imperatives with the city’s identity as a center for social liberalism and environmental sustainability. Research by De Vries (2019) argues that military operations in urban settings require careful consideration of public perception and legal frameworks. For instance, counterterrorism drills in Amsterdam must adhere to strict privacy regulations while maintaining operational effectiveness—a tension that demands nuanced leadership.</w:t>
      </w:r>
    </w:p>
    <w:p>
      <w:pPr>
        <w:pStyle w:val="BodyText"/>
      </w:pPr>
      <w:r>
        <w:t xml:space="preserve">Moreover, the presence of</w:t>
      </w:r>
      <w:r>
        <w:t xml:space="preserve"> </w:t>
      </w:r>
      <w:r>
        <w:rPr>
          <w:bCs/>
          <w:b/>
        </w:rPr>
        <w:t xml:space="preserve">Military Officers</w:t>
      </w:r>
      <w:r>
        <w:t xml:space="preserve"> </w:t>
      </w:r>
      <w:r>
        <w:t xml:space="preserve">in Amsterdam has been linked to broader debates about militarization versus civilian governance. A 2021 survey by the University of Amsterdam revealed that 68% of residents view military involvement in urban security as necessary but prefer it to be limited to non-police functions, such as infrastructure protection and crisis management. This sentiment underscores the need for</w:t>
      </w:r>
      <w:r>
        <w:t xml:space="preserve"> </w:t>
      </w:r>
      <w:r>
        <w:rPr>
          <w:bCs/>
          <w:b/>
        </w:rPr>
        <w:t xml:space="preserve">Military Officers</w:t>
      </w:r>
      <w:r>
        <w:t xml:space="preserve"> </w:t>
      </w:r>
      <w:r>
        <w:t xml:space="preserve">to engage in transparent communication and community outreach programs.</w:t>
      </w:r>
    </w:p>
    <w:bookmarkEnd w:id="22"/>
    <w:bookmarkStart w:id="23" w:name="X3fada9aee63df7f0d0473278b22502fc0ff7ab2"/>
    <w:p>
      <w:pPr>
        <w:pStyle w:val="Heading2"/>
      </w:pPr>
      <w:r>
        <w:t xml:space="preserve">Netherlands Amsterdam: A Strategic Nexus for Military Cooperation</w:t>
      </w:r>
    </w:p>
    <w:p>
      <w:pPr>
        <w:pStyle w:val="FirstParagraph"/>
      </w:pPr>
      <w:r>
        <w:t xml:space="preserve">The strategic significance of</w:t>
      </w:r>
      <w:r>
        <w:t xml:space="preserve"> </w:t>
      </w:r>
      <w:r>
        <w:rPr>
          <w:bCs/>
          <w:b/>
        </w:rPr>
        <w:t xml:space="preserve">Netherlands Amsterdam</w:t>
      </w:r>
      <w:r>
        <w:t xml:space="preserve"> </w:t>
      </w:r>
      <w:r>
        <w:t xml:space="preserve">extends beyond national borders, positioning it as a key node in European defense networks. As noted by the NATO Defense College (2020), the Netherlands hosts multinational military exercises and training programs that draw officers from across Europe. These initiatives not only enhance interoperability but also reinforce Amsterdam’s role as a bridge between Western and Eastern European military traditions.</w:t>
      </w:r>
    </w:p>
    <w:p>
      <w:pPr>
        <w:pStyle w:val="BodyText"/>
      </w:pPr>
      <w:r>
        <w:t xml:space="preserve">Furthermore, the city’s proximity to major shipping lanes and its status as a financial center make it vital for maritime security. The Dutch Navy frequently conducts operations in the North Sea, with</w:t>
      </w:r>
      <w:r>
        <w:t xml:space="preserve"> </w:t>
      </w:r>
      <w:r>
        <w:rPr>
          <w:bCs/>
          <w:b/>
        </w:rPr>
        <w:t xml:space="preserve">Military Officers</w:t>
      </w:r>
      <w:r>
        <w:t xml:space="preserve"> </w:t>
      </w:r>
      <w:r>
        <w:t xml:space="preserve">stationed in Amsterdam overseeing logistics, intelligence gathering, and coordination with EU agencies like Frontex. This dual focus on national and international responsibilities highlights the adaptability required of modern military leaders.</w:t>
      </w:r>
    </w:p>
    <w:bookmarkEnd w:id="23"/>
    <w:bookmarkStart w:id="24" w:name="Xcd27bc3b33c70804f56cc3741c83fbd3b96cf41"/>
    <w:p>
      <w:pPr>
        <w:pStyle w:val="Heading2"/>
      </w:pPr>
      <w:r>
        <w:t xml:space="preserve">Future Trends and Challenges for Military Officers</w:t>
      </w:r>
    </w:p>
    <w:p>
      <w:pPr>
        <w:pStyle w:val="FirstParagraph"/>
      </w:pPr>
      <w:r>
        <w:t xml:space="preserve">The future of</w:t>
      </w:r>
      <w:r>
        <w:t xml:space="preserve"> </w:t>
      </w:r>
      <w:r>
        <w:rPr>
          <w:bCs/>
          <w:b/>
        </w:rPr>
        <w:t xml:space="preserve">Military Officers</w:t>
      </w:r>
      <w:r>
        <w:t xml:space="preserve"> </w:t>
      </w:r>
      <w:r>
        <w:t xml:space="preserve">in</w:t>
      </w:r>
      <w:r>
        <w:t xml:space="preserve"> </w:t>
      </w:r>
      <w:r>
        <w:rPr>
          <w:bCs/>
          <w:b/>
        </w:rPr>
        <w:t xml:space="preserve">Netherlands Amsterdam</w:t>
      </w:r>
      <w:r>
        <w:t xml:space="preserve"> </w:t>
      </w:r>
      <w:r>
        <w:t xml:space="preserve">will be shaped by technological advancements, shifting geopolitical dynamics, and evolving societal expectations. A 2023 report by the Dutch Ministry of Defense outlines plans to integrate autonomous systems into military training, requiring officers to master emerging technologies such as drones and AI analytics. This transition raises questions about ethical decision-making and the human element in warfare.</w:t>
      </w:r>
    </w:p>
    <w:p>
      <w:pPr>
        <w:pStyle w:val="BodyText"/>
      </w:pPr>
      <w:r>
        <w:t xml:space="preserve">Another pressing challenge is recruitment and retention. A 2022 study by the Netherlands Defence Academy found that younger generations of potential recruits are increasingly drawn to careers in technology, cybersecurity, or academia rather than traditional military roles. To address this,</w:t>
      </w:r>
      <w:r>
        <w:t xml:space="preserve"> </w:t>
      </w:r>
      <w:r>
        <w:rPr>
          <w:bCs/>
          <w:b/>
        </w:rPr>
        <w:t xml:space="preserve">Military Officers</w:t>
      </w:r>
      <w:r>
        <w:t xml:space="preserve"> </w:t>
      </w:r>
      <w:r>
        <w:t xml:space="preserve">must advocate for modernized career pathways that align with the interests of a tech-savvy population in Amsterdam.</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Military Officers</w:t>
      </w:r>
      <w:r>
        <w:t xml:space="preserve"> </w:t>
      </w:r>
      <w:r>
        <w:t xml:space="preserve">in</w:t>
      </w:r>
      <w:r>
        <w:t xml:space="preserve"> </w:t>
      </w:r>
      <w:r>
        <w:rPr>
          <w:bCs/>
          <w:b/>
        </w:rPr>
        <w:t xml:space="preserve">Netherlands Amsterdam</w:t>
      </w:r>
      <w:r>
        <w:t xml:space="preserve"> </w:t>
      </w:r>
      <w:r>
        <w:t xml:space="preserve">is both historically rooted and dynamically evolving. From their early contributions to Dutch maritime power to their current involvement in cyber defense and disaster response, these leaders are pivotal to the Netherlands’ security framework. As Amsterdam continues to navigate the complexities of urban warfare, multiculturalism, and international cooperation,</w:t>
      </w:r>
      <w:r>
        <w:t xml:space="preserve"> </w:t>
      </w:r>
      <w:r>
        <w:rPr>
          <w:bCs/>
          <w:b/>
        </w:rPr>
        <w:t xml:space="preserve">Military Officers</w:t>
      </w:r>
      <w:r>
        <w:t xml:space="preserve"> </w:t>
      </w:r>
      <w:r>
        <w:t xml:space="preserve">will need to adapt their strategies while maintaining public trust. Future research should further explore the intersection of military innovation and societal values in this unique urban environment.</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2026-07-21T10:46:49Z</dcterms:created>
  <dcterms:modified xsi:type="dcterms:W3CDTF">2026-07-21T10:46:49Z</dcterms:modified>
</cp:coreProperties>
</file>

<file path=docProps/custom.xml><?xml version="1.0" encoding="utf-8"?>
<Properties xmlns="http://schemas.openxmlformats.org/officeDocument/2006/custom-properties" xmlns:vt="http://schemas.openxmlformats.org/officeDocument/2006/docPropsVTypes"/>
</file>