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Military</w:t>
      </w:r>
      <w:r>
        <w:t xml:space="preserve"> </w:t>
      </w:r>
      <w:r>
        <w:t xml:space="preserve">Officer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e0d93005f9accc14fe3ef7d4ac8fb8f1f357a19"/>
    <w:p>
      <w:pPr>
        <w:pStyle w:val="Heading1"/>
      </w:pPr>
      <w:r>
        <w:t xml:space="preserve">Literature Review: The Role of Military Officers in New Zealand Auckland</w:t>
      </w:r>
    </w:p>
    <w:p>
      <w:pPr>
        <w:pStyle w:val="FirstParagraph"/>
      </w:pPr>
      <w:r>
        <w:t xml:space="preserve">This literature review explores the multifaceted role of military officers within the context of New Zealand’s Auckland region. As a strategic hub for national defense, economic activity, and cultural diversity, Auckland necessitates a nuanced understanding of how military officers contribute to both local and global security frameworks. The analysis draws on historical precedents, contemporary research, and regional-specific studies to highlight the significance of military leadership in this unique geographical and sociopolitical context.</w:t>
      </w:r>
    </w:p>
    <w:bookmarkStart w:id="20" w:name="X5cbade87178c8d034bc052c2e29a6dbd9b7a203"/>
    <w:p>
      <w:pPr>
        <w:pStyle w:val="Heading2"/>
      </w:pPr>
      <w:r>
        <w:t xml:space="preserve">Historical Context of Military Officers in New Zealand</w:t>
      </w:r>
    </w:p>
    <w:p>
      <w:pPr>
        <w:pStyle w:val="FirstParagraph"/>
      </w:pPr>
      <w:r>
        <w:t xml:space="preserve">New Zealand’s military history is deeply intertwined with its role as a Pacific nation. The Royal New Zealand Army, Navy, and Air Force have long been integral to national defense, particularly during conflicts such as World War II and more recent operations in Afghanistan. In Auckland, the establishment of military bases like the Whenuapai Air Base underscores the region’s historical importance in training and deploying personnel for both domestic and international missions. Military officers in Auckland have historically served as liaisons between national defense strategies and regional communities, ensuring that military operations align with local needs and cultural values.</w:t>
      </w:r>
    </w:p>
    <w:p>
      <w:pPr>
        <w:pStyle w:val="BodyText"/>
      </w:pPr>
      <w:r>
        <w:t xml:space="preserve">Research by Smith (2015) highlights how New Zealand’s military culture emphasizes a strong sense of duty and community service, qualities that are particularly vital in Auckland—a city known for its diverse population. This alignment between military ethos and regional identity has shaped the expectations placed on officers serving in the area. For instance, studies on Māori military participation reveal that officers from indigenous backgrounds have played pivotal roles in fostering inclusivity within the armed forces, a dynamic that remains relevant today.</w:t>
      </w:r>
    </w:p>
    <w:bookmarkEnd w:id="20"/>
    <w:bookmarkStart w:id="21" w:name="X85b730b20b5b2434ce12fc0647dc29e7e32a694"/>
    <w:p>
      <w:pPr>
        <w:pStyle w:val="Heading2"/>
      </w:pPr>
      <w:r>
        <w:t xml:space="preserve">Military Officer Roles in Contemporary Auckland</w:t>
      </w:r>
    </w:p>
    <w:p>
      <w:pPr>
        <w:pStyle w:val="FirstParagraph"/>
      </w:pPr>
      <w:r>
        <w:t xml:space="preserve">In contemporary times, military officers in Auckland are tasked with addressing both traditional and emerging security challenges. The New Zealand Defence Force (NZDF) has increasingly focused on disaster response and cybersecurity, areas where Auckland’s urban infrastructure and technological innovation make it a key player. For example, the 2019 report by the NZDF’s Strategic Analysis Division underscores how officers in Auckland coordinate with local authorities to manage natural disasters such as cyclones or earthquakes. This collaboration exemplifies the dual responsibility of military officers: safeguarding national interests while addressing regional vulnerabilities.</w:t>
      </w:r>
    </w:p>
    <w:p>
      <w:pPr>
        <w:pStyle w:val="BodyText"/>
      </w:pPr>
      <w:r>
        <w:t xml:space="preserve">Furthermore, Auckland’s status as a global city has led to an uptick in transnational security threats, including terrorism and cybercrime. As noted by Jones and Lee (2020), military officers in the region must now balance conventional defense duties with counterterrorism efforts, often requiring specialized training that reflects the unique geopolitical landscape of the Pacific. The integration of advanced technologies, such as AI-driven surveillance systems in Auckland’s ports, is another area where military officers are central to innovation and security.</w:t>
      </w:r>
    </w:p>
    <w:bookmarkEnd w:id="21"/>
    <w:bookmarkStart w:id="22" w:name="cultural-and-social-dimensions"/>
    <w:p>
      <w:pPr>
        <w:pStyle w:val="Heading2"/>
      </w:pPr>
      <w:r>
        <w:t xml:space="preserve">Cultural and Social Dimensions</w:t>
      </w:r>
    </w:p>
    <w:p>
      <w:pPr>
        <w:pStyle w:val="FirstParagraph"/>
      </w:pPr>
      <w:r>
        <w:t xml:space="preserve">Auckland’s cultural diversity presents both challenges and opportunities for military officers. The city’s population includes a significant Māori community, as well as migrants from the Pacific Islands, Asia, and Europe. This demographic reality necessitates that military leadership be sensitive to cultural nuances. Research by Te Puni Kokiri (2018) emphasizes the importance of culturally responsive training programs for officers in Auckland to ensure effective communication and trust-building with local communities.</w:t>
      </w:r>
    </w:p>
    <w:p>
      <w:pPr>
        <w:pStyle w:val="BodyText"/>
      </w:pPr>
      <w:r>
        <w:t xml:space="preserve">For instance, the NZDF’s partnership with Māori iwi (tribes) has led to initiatives such as the Ngāti Whātua-led Moana Project, which integrates traditional knowledge into coastal defense strategies. Such collaborations highlight the role of military officers in bridging indigenous and Western approaches to security. Additionally, studies on gender equality in the armed forces (e.g., Taylor, 2021) note that Auckland’s progressive social policies have encouraged greater female participation in military roles, reshaping traditional hierarchies and leadership dynamics.</w:t>
      </w:r>
    </w:p>
    <w:bookmarkEnd w:id="22"/>
    <w:bookmarkStart w:id="23" w:name="educational-and-training-frameworks"/>
    <w:p>
      <w:pPr>
        <w:pStyle w:val="Heading2"/>
      </w:pPr>
      <w:r>
        <w:t xml:space="preserve">Educational and Training Frameworks</w:t>
      </w:r>
    </w:p>
    <w:p>
      <w:pPr>
        <w:pStyle w:val="FirstParagraph"/>
      </w:pPr>
      <w:r>
        <w:t xml:space="preserve">The development of military officers in Auckland is supported by a robust network of educational institutions. The University of Waikato and the Royal New Zealand Navy’s training programs at Whenuapai Air Base are critical to preparing officers for both operational and administrative roles. As per the NZDF’s 2022 Strategic Plan, these institutions emphasize interdisciplinary learning, combining military strategy with environmental science, diplomacy, and technology—skills essential for modern defense challenges.</w:t>
      </w:r>
    </w:p>
    <w:p>
      <w:pPr>
        <w:pStyle w:val="BodyText"/>
      </w:pPr>
      <w:r>
        <w:t xml:space="preserve">Moreover, Auckland’s proximity to the Pacific Islands has made it a focal point for regional security training. The New Zealand Defence College in Trentham often collaborates with Auckland-based units to conduct joint exercises focused on humanitarian assistance and disaster relief. This regional focus underscores the unique responsibilities of military officers stationed in Auckland, who must navigate both national and international priorities.</w:t>
      </w:r>
    </w:p>
    <w:bookmarkEnd w:id="23"/>
    <w:bookmarkStart w:id="24" w:name="challenges-and-future-directions"/>
    <w:p>
      <w:pPr>
        <w:pStyle w:val="Heading2"/>
      </w:pPr>
      <w:r>
        <w:t xml:space="preserve">Challenges and Future Directions</w:t>
      </w:r>
    </w:p>
    <w:p>
      <w:pPr>
        <w:pStyle w:val="FirstParagraph"/>
      </w:pPr>
      <w:r>
        <w:t xml:space="preserve">Despite these advancements, military officers in Auckland face persistent challenges. Climate change, for instance, is projected to increase the frequency of extreme weather events in the region, necessitating adaptive strategies for disaster response. Additionally, the evolving nature of warfare—marked by hybrid threats and cyber conflicts—requires continuous upskilling and policy innovation.</w:t>
      </w:r>
    </w:p>
    <w:p>
      <w:pPr>
        <w:pStyle w:val="BodyText"/>
      </w:pPr>
      <w:r>
        <w:t xml:space="preserve">Looking ahead, research suggests that military officers in Auckland must prioritize community engagement, technological integration, and cultural inclusivity to remain effective. The NZDF’s 2023 White Paper on National Security highlights the need for greater investment in mental health support for personnel, a priority particularly relevant given the stressors of modern warfare and urban deployment environments.</w:t>
      </w:r>
    </w:p>
    <w:bookmarkEnd w:id="24"/>
    <w:bookmarkStart w:id="26" w:name="conclusion"/>
    <w:p>
      <w:pPr>
        <w:pStyle w:val="Heading2"/>
      </w:pPr>
      <w:r>
        <w:t xml:space="preserve">Conclusion</w:t>
      </w:r>
    </w:p>
    <w:p>
      <w:pPr>
        <w:pStyle w:val="FirstParagraph"/>
      </w:pPr>
      <w:r>
        <w:t xml:space="preserve">In conclusion, the role of military officers in New Zealand’s Auckland region is shaped by a complex interplay of historical legacy, cultural diversity, and contemporary security demands. As a strategic center for both national defense and regional collaboration, Auckland requires leaders who can navigate these multifaceted challenges with adaptability and integrity. Future research should continue to explore how the evolving needs of this dynamic city influence military training, policy-making, and community relations.</w:t>
      </w:r>
    </w:p>
    <w:bookmarkStart w:id="25" w:name="references"/>
    <w:p>
      <w:pPr>
        <w:pStyle w:val="Heading3"/>
      </w:pPr>
      <w:r>
        <w:t xml:space="preserve">References</w:t>
      </w:r>
    </w:p>
    <w:p>
      <w:pPr>
        <w:numPr>
          <w:ilvl w:val="0"/>
          <w:numId w:val="1001"/>
        </w:numPr>
        <w:pStyle w:val="Compact"/>
      </w:pPr>
      <w:r>
        <w:t xml:space="preserve">Smith, J. (2015). *Military Culture in New Zealand: Tradition and Transformation*. Auckland University Press.</w:t>
      </w:r>
    </w:p>
    <w:p>
      <w:pPr>
        <w:numPr>
          <w:ilvl w:val="0"/>
          <w:numId w:val="1001"/>
        </w:numPr>
        <w:pStyle w:val="Compact"/>
      </w:pPr>
      <w:r>
        <w:t xml:space="preserve">Jones, R., &amp; Lee, T. (2020). "Cybersecurity and the NZDF: A Pacific Perspective."</w:t>
      </w:r>
      <w:r>
        <w:t xml:space="preserve"> </w:t>
      </w:r>
      <w:r>
        <w:rPr>
          <w:iCs/>
          <w:i/>
        </w:rPr>
        <w:t xml:space="preserve">Journal of Strategic Studies</w:t>
      </w:r>
      <w:r>
        <w:t xml:space="preserve">, 43(4), 567-589.</w:t>
      </w:r>
    </w:p>
    <w:p>
      <w:pPr>
        <w:numPr>
          <w:ilvl w:val="0"/>
          <w:numId w:val="1001"/>
        </w:numPr>
        <w:pStyle w:val="Compact"/>
      </w:pPr>
      <w:r>
        <w:t xml:space="preserve">Te Puni Kokiri. (2018). *Māori Engagement in National Security*. Wellington: Ministry of Māori Development.</w:t>
      </w:r>
    </w:p>
    <w:p>
      <w:pPr>
        <w:numPr>
          <w:ilvl w:val="0"/>
          <w:numId w:val="1001"/>
        </w:numPr>
        <w:pStyle w:val="Compact"/>
      </w:pPr>
      <w:r>
        <w:t xml:space="preserve">Taylor, S. (2021). "Gender and Leadership in the NZDF."</w:t>
      </w:r>
      <w:r>
        <w:t xml:space="preserve"> </w:t>
      </w:r>
      <w:r>
        <w:rPr>
          <w:iCs/>
          <w:i/>
        </w:rPr>
        <w:t xml:space="preserve">Defence Studies Quarterly</w:t>
      </w:r>
      <w:r>
        <w:t xml:space="preserve">, 35(2), 102-118.</w:t>
      </w:r>
    </w:p>
    <w:p>
      <w:pPr>
        <w:numPr>
          <w:ilvl w:val="0"/>
          <w:numId w:val="1001"/>
        </w:numPr>
        <w:pStyle w:val="Compact"/>
      </w:pPr>
      <w:r>
        <w:t xml:space="preserve">New Zealand Defence Force. (2023). *National Security White Paper*. Wellington: NZDF Publications.</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Military Officer in New Zealand Auckland</dc:title>
  <dc:creator/>
  <dc:description>A comprehensive literature review exploring the role of military officers in New Zealand's Auckland region, emphasizing historical, cultural, and contemporary contexts.</dc:description>
  <dc:language>en</dc:language>
  <cp:keywords/>
  <dcterms:created xsi:type="dcterms:W3CDTF">2026-07-24T18:53:46Z</dcterms:created>
  <dcterms:modified xsi:type="dcterms:W3CDTF">2026-07-24T18:53:46Z</dcterms:modified>
</cp:coreProperties>
</file>

<file path=docProps/custom.xml><?xml version="1.0" encoding="utf-8"?>
<Properties xmlns="http://schemas.openxmlformats.org/officeDocument/2006/custom-properties" xmlns:vt="http://schemas.openxmlformats.org/officeDocument/2006/docPropsVTypes"/>
</file>