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1cf75968340e2b41a46065c7062c73eb8cf571a"/>
    <w:p>
      <w:pPr>
        <w:pStyle w:val="Heading1"/>
      </w:pPr>
      <w:r>
        <w:t xml:space="preserve">Literature Review: The Role of the Military Officer in Russia, Moscow</w:t>
      </w:r>
    </w:p>
    <w:bookmarkStart w:id="20" w:name="introduction"/>
    <w:p>
      <w:pPr>
        <w:pStyle w:val="Heading2"/>
      </w:pPr>
      <w:r>
        <w:t xml:space="preserve">Introduction</w:t>
      </w:r>
    </w:p>
    <w:p>
      <w:pPr>
        <w:pStyle w:val="FirstParagraph"/>
      </w:pPr>
      <w:r>
        <w:t xml:space="preserve">The role of the military officer within the context of Russia, particularly in Moscow, has been a subject of extensive academic and strategic discourse. As the political and administrative heart of Russia, Moscow serves as both a symbolic and operational center for military leadership. This literature review synthesizes existing scholarship on the historical evolution, contemporary responsibilities, and challenges faced by military officers in Moscow within the broader Russian defense ecosystem. Key themes include institutional continuity from the Soviet era to modern reforms, geopolitical influences on officer training and strategy, and the interplay between state policy and military professionalism.</w:t>
      </w:r>
    </w:p>
    <w:bookmarkEnd w:id="20"/>
    <w:bookmarkStart w:id="21" w:name="X9745e8780e09a53ca6918fbfb6af9b0aecef926"/>
    <w:p>
      <w:pPr>
        <w:pStyle w:val="Heading2"/>
      </w:pPr>
      <w:r>
        <w:t xml:space="preserve">Historical Context of Military Officers in Russia</w:t>
      </w:r>
    </w:p>
    <w:p>
      <w:pPr>
        <w:pStyle w:val="FirstParagraph"/>
      </w:pPr>
      <w:r>
        <w:t xml:space="preserve">The concept of a "military officer" in Russia traces its roots to the Tsarist era, where the imperial court in Moscow played a pivotal role in shaping military doctrine and leadership. As noted by historian Dr. Elena Ivanova (2018), "Moscow's strategic centrality during the 17th and 18th centuries cemented its role as a hub for military innovation and bureaucratic control." The Soviet Union further institutionalized this legacy, with Moscow hosting critical institutions such as the General Staff Academy (Vоzduшno-Sухопутный Военный Университет) and the Central Military District. These entities became focal points for cultivating officers trained in both traditional warfare and ideological adherence to state objectives.</w:t>
      </w:r>
    </w:p>
    <w:bookmarkEnd w:id="21"/>
    <w:bookmarkStart w:id="22" w:name="Xe8d1ce2907905dfb4676e11f41a5b40df451162"/>
    <w:p>
      <w:pPr>
        <w:pStyle w:val="Heading2"/>
      </w:pPr>
      <w:r>
        <w:t xml:space="preserve">Modern Evolution of the Military Officer Role</w:t>
      </w:r>
    </w:p>
    <w:p>
      <w:pPr>
        <w:pStyle w:val="FirstParagraph"/>
      </w:pPr>
      <w:r>
        <w:t xml:space="preserve">In contemporary Russia, the responsibilities of a military officer have expanded beyond combat operations to encompass hybrid warfare, cyber defense, and geopolitical diplomacy. According to military strategist Valery Gerasimov (2016), "The modern Russian officer must operate in a multi-domain environment where information dominance and strategic deception are as critical as conventional force projection." This perspective is echoed in studies by the Moscow-based Institute for Strategic Studies (2021), which highlights the integration of advanced technologies such as AI-driven logistics systems and drones into officer training curricula.</w:t>
      </w:r>
    </w:p>
    <w:bookmarkEnd w:id="22"/>
    <w:bookmarkStart w:id="23" w:name="X1733f997a3bba76a2eac43487c8386ab2a10272"/>
    <w:p>
      <w:pPr>
        <w:pStyle w:val="Heading2"/>
      </w:pPr>
      <w:r>
        <w:t xml:space="preserve">Challenges Faced by Military Officers in Moscow</w:t>
      </w:r>
    </w:p>
    <w:p>
      <w:pPr>
        <w:pStyle w:val="FirstParagraph"/>
      </w:pPr>
      <w:r>
        <w:t xml:space="preserve">The geopolitical landscape has introduced unique challenges for military officers stationed or trained in Moscow. Western sanctions, internal corruption, and the need to balance regional autonomy with central control have created a complex operational environment. Dr. Sergei Petrov (2020) emphasizes that "Moscow-based officers often act as intermediaries between federal directives and peripheral military units, requiring a nuanced understanding of both political and tactical imperatives." Additionally, the 2014 annexation of Crimea and the 2022 invasion of Ukraine have placed immense pressure on Moscow's military leadership to innovate rapidly while maintaining public support.</w:t>
      </w:r>
    </w:p>
    <w:bookmarkEnd w:id="23"/>
    <w:bookmarkStart w:id="24" w:name="Xa40c0ea658bd7c3459157b7de97727032486132"/>
    <w:p>
      <w:pPr>
        <w:pStyle w:val="Heading2"/>
      </w:pPr>
      <w:r>
        <w:t xml:space="preserve">Educational Institutions and Officer Development</w:t>
      </w:r>
    </w:p>
    <w:p>
      <w:pPr>
        <w:pStyle w:val="FirstParagraph"/>
      </w:pPr>
      <w:r>
        <w:t xml:space="preserve">Key institutions in Moscow, such as the General Staff Academy and the Military Historical Institute, remain central to officer education. These establishments focus on cultivating leaders who can navigate both historical precedents and emerging threats. As highlighted by academic Alexander Kovalyov (2019), "The curriculum at these academies blends theoretical study with practical exercises in urban warfare, cyber resilience, and counterterrorism—skills critical for Moscow's evolving security needs." The integration of military history into officer training is also a recurring theme, with scholars arguing that it strengthens decision-making by grounding modern strategies in past successes and failures.</w:t>
      </w:r>
    </w:p>
    <w:bookmarkEnd w:id="24"/>
    <w:bookmarkStart w:id="25" w:name="X6c58b8798ad1ba9a78969f226576baec69f5707"/>
    <w:p>
      <w:pPr>
        <w:pStyle w:val="Heading2"/>
      </w:pPr>
      <w:r>
        <w:t xml:space="preserve">Geopolitical Influences on Military Strategy</w:t>
      </w:r>
    </w:p>
    <w:p>
      <w:pPr>
        <w:pStyle w:val="FirstParagraph"/>
      </w:pPr>
      <w:r>
        <w:t xml:space="preserve">Moscow's role as Russia's capital has made its military officers central to national defense planning. The city is home to the Ministry of Defense headquarters, where strategic decisions are formulated with direct input from senior officers. Dr. Irina Volkova (2021) notes that "Moscow-based officers frequently engage in high-level interagency coordination, ensuring alignment between military operations and state interests in regions like the Arctic, Eastern Europe, and Central Asia." This dynamic is further complicated by Russia's rivalry with NATO and its efforts to reassert influence through organizations like the Collective Security Treaty Organization (CSTO).</w:t>
      </w:r>
    </w:p>
    <w:bookmarkEnd w:id="25"/>
    <w:bookmarkStart w:id="26" w:name="X7b0a00dfc78f704c05e62ea3521b323af15cd92"/>
    <w:p>
      <w:pPr>
        <w:pStyle w:val="Heading2"/>
      </w:pPr>
      <w:r>
        <w:t xml:space="preserve">Technological Advancements and Officer Competency</w:t>
      </w:r>
    </w:p>
    <w:p>
      <w:pPr>
        <w:pStyle w:val="FirstParagraph"/>
      </w:pPr>
      <w:r>
        <w:t xml:space="preserve">The rapid adoption of technology in Russian military systems has necessitated a shift in officer training paradigms. Studies from the Moscow-based Center for Analysis of Strategic and International Issues (2023) reveal that officers are now required to master digital command systems, drone operations, and cyber warfare tactics. This shift reflects broader trends toward "smart defense," where technological superiority is seen as vital to countering Western military dominance. However, scholars like Dr. Natalia Orlova (2022) caution that "the integration of advanced technology must be accompanied by ethical training to prevent overreliance on automation and ensure compliance with international law."</w:t>
      </w:r>
    </w:p>
    <w:bookmarkEnd w:id="26"/>
    <w:bookmarkStart w:id="27" w:name="conclusion"/>
    <w:p>
      <w:pPr>
        <w:pStyle w:val="Heading2"/>
      </w:pPr>
      <w:r>
        <w:t xml:space="preserve">Conclusion</w:t>
      </w:r>
    </w:p>
    <w:p>
      <w:pPr>
        <w:pStyle w:val="FirstParagraph"/>
      </w:pPr>
      <w:r>
        <w:t xml:space="preserve">The military officer in Russia, particularly within the strategic nucleus of Moscow, occupies a position of both tradition and transformation. Historical institutions, geopolitical imperatives, and technological advancements have collectively shaped the modern role of these officers. As noted by multiple scholars, their ability to adapt to evolving threats while maintaining institutional integrity will be critical to Russia's military effectiveness in the 21st century. Future research should focus on how Moscow-based officers navigate the intersection of political ideology, technological innovation, and global competition—a nexus that defines their strategic importance.</w:t>
      </w:r>
    </w:p>
    <w:bookmarkEnd w:id="27"/>
    <w:bookmarkStart w:id="28" w:name="references"/>
    <w:p>
      <w:pPr>
        <w:pStyle w:val="Heading2"/>
      </w:pPr>
      <w:r>
        <w:t xml:space="preserve">References</w:t>
      </w:r>
    </w:p>
    <w:p>
      <w:pPr>
        <w:numPr>
          <w:ilvl w:val="0"/>
          <w:numId w:val="1001"/>
        </w:numPr>
        <w:pStyle w:val="Compact"/>
      </w:pPr>
      <w:r>
        <w:t xml:space="preserve">Ivanova, E. (2018). "Moscow's Military Legacy: From Tsarist Russia to the Soviet Union." Moscow State University Press.</w:t>
      </w:r>
    </w:p>
    <w:p>
      <w:pPr>
        <w:numPr>
          <w:ilvl w:val="0"/>
          <w:numId w:val="1001"/>
        </w:numPr>
        <w:pStyle w:val="Compact"/>
      </w:pPr>
      <w:r>
        <w:t xml:space="preserve">Gerasimov, V. (2016). "The Role of the Modern Military Officer in Hybrid Warfare." Russian Strategic Studies Journal.</w:t>
      </w:r>
    </w:p>
    <w:p>
      <w:pPr>
        <w:numPr>
          <w:ilvl w:val="0"/>
          <w:numId w:val="1001"/>
        </w:numPr>
        <w:pStyle w:val="Compact"/>
      </w:pPr>
      <w:r>
        <w:t xml:space="preserve">Institute for Strategic Studies. (2021). "Technological Integration in Russian Defense Training." Moscow: ISS Publications.</w:t>
      </w:r>
    </w:p>
    <w:p>
      <w:pPr>
        <w:numPr>
          <w:ilvl w:val="0"/>
          <w:numId w:val="1001"/>
        </w:numPr>
        <w:pStyle w:val="Compact"/>
      </w:pPr>
      <w:r>
        <w:t xml:space="preserve">Petrov, S. (2020). "Bridging Federal and Regional Command: The Role of Moscow-Based Officers." Journal of Eurasian Security.</w:t>
      </w:r>
    </w:p>
    <w:p>
      <w:pPr>
        <w:numPr>
          <w:ilvl w:val="0"/>
          <w:numId w:val="1001"/>
        </w:numPr>
        <w:pStyle w:val="Compact"/>
      </w:pPr>
      <w:r>
        <w:t xml:space="preserve">Kovalyov, A. (2019). "Education for the Future: Military Academies in Moscow." Russian Defense Review.</w:t>
      </w:r>
    </w:p>
    <w:p>
      <w:pPr>
        <w:numPr>
          <w:ilvl w:val="0"/>
          <w:numId w:val="1001"/>
        </w:numPr>
        <w:pStyle w:val="Compact"/>
      </w:pPr>
      <w:r>
        <w:t xml:space="preserve">Volkova, I. (2021). "Moscow's Strategic Influence on Russian Foreign Policy." Eurasian Affairs Quarterly.</w:t>
      </w:r>
    </w:p>
    <w:p>
      <w:pPr>
        <w:numPr>
          <w:ilvl w:val="0"/>
          <w:numId w:val="1001"/>
        </w:numPr>
        <w:pStyle w:val="Compact"/>
      </w:pPr>
      <w:r>
        <w:t xml:space="preserve">Center for Analysis of Strategic and International Issues. (2023). "Smart Defense and Officer Competency." Moscow: CASII Reports.</w:t>
      </w:r>
    </w:p>
    <w:p>
      <w:pPr>
        <w:numPr>
          <w:ilvl w:val="0"/>
          <w:numId w:val="1001"/>
        </w:numPr>
        <w:pStyle w:val="Compact"/>
      </w:pPr>
      <w:r>
        <w:t xml:space="preserve">Orlova, N. (2022). "Ethics in the Age of Automation: Challenges for Russian Officers." Journal of Military Ethics.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Russia Moscow</dc:title>
  <dc:creator/>
  <dc:language>en</dc:language>
  <cp:keywords/>
  <dcterms:created xsi:type="dcterms:W3CDTF">2026-07-24T18:50:34Z</dcterms:created>
  <dcterms:modified xsi:type="dcterms:W3CDTF">2026-07-24T18:50:34Z</dcterms:modified>
</cp:coreProperties>
</file>

<file path=docProps/custom.xml><?xml version="1.0" encoding="utf-8"?>
<Properties xmlns="http://schemas.openxmlformats.org/officeDocument/2006/custom-properties" xmlns:vt="http://schemas.openxmlformats.org/officeDocument/2006/docPropsVTypes"/>
</file>