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Singapore,</w:t>
      </w:r>
      <w:r>
        <w:t xml:space="preserve"> </w:t>
      </w:r>
      <w:r>
        <w:t xml:space="preserve">Singapore</w:t>
      </w:r>
    </w:p>
    <w:bookmarkStart w:id="27" w:name="X570a13e5b9c37bf0c333597bfe881099d80b436"/>
    <w:p>
      <w:pPr>
        <w:pStyle w:val="Heading1"/>
      </w:pPr>
      <w:r>
        <w:t xml:space="preserve">Literature Review on Military Officers in Singapore, Singapore</w:t>
      </w:r>
    </w:p>
    <w:p>
      <w:pPr>
        <w:pStyle w:val="FirstParagraph"/>
      </w:pPr>
      <w:r>
        <w:rPr>
          <w:bCs/>
          <w:b/>
        </w:rPr>
        <w:t xml:space="preserve">Introduction:</w:t>
      </w:r>
      <w:r>
        <w:t xml:space="preserve"> </w:t>
      </w:r>
      <w:r>
        <w:t xml:space="preserve">The role of a military officer is pivotal to national security and defense strategies, particularly in regions with complex geopolitical dynamics. In the context of</w:t>
      </w:r>
      <w:r>
        <w:t xml:space="preserve"> </w:t>
      </w:r>
      <w:r>
        <w:rPr>
          <w:bCs/>
          <w:b/>
        </w:rPr>
        <w:t xml:space="preserve">Singapore Singapore</w:t>
      </w:r>
      <w:r>
        <w:t xml:space="preserve">, where geographic constraints and strategic interests necessitate a robust military framework, the study of military officers becomes critical. This literature review explores existing research on the roles, challenges, and contributions of</w:t>
      </w:r>
      <w:r>
        <w:t xml:space="preserve"> </w:t>
      </w:r>
      <w:r>
        <w:rPr>
          <w:bCs/>
          <w:b/>
        </w:rPr>
        <w:t xml:space="preserve">Military Officer</w:t>
      </w:r>
      <w:r>
        <w:t xml:space="preserve"> </w:t>
      </w:r>
      <w:r>
        <w:t xml:space="preserve">in Singapore’s defense apparatus, emphasizing their significance within the nation’s unique socio-political landscape.</w:t>
      </w:r>
    </w:p>
    <w:bookmarkStart w:id="20" w:name="X77b995084f70e9c2f2c8bfd1bca284f8eb4a4a2"/>
    <w:p>
      <w:pPr>
        <w:pStyle w:val="Heading2"/>
      </w:pPr>
      <w:r>
        <w:t xml:space="preserve">The Role and Responsibilities of Military Officers in Singapore</w:t>
      </w:r>
    </w:p>
    <w:p>
      <w:pPr>
        <w:pStyle w:val="FirstParagraph"/>
      </w:pPr>
      <w:r>
        <w:t xml:space="preserve">The Republic of Singapore Armed Forces (RSAF) is a key pillar of national defense, and its effectiveness hinges on the leadership provided by</w:t>
      </w:r>
      <w:r>
        <w:t xml:space="preserve"> </w:t>
      </w:r>
      <w:r>
        <w:rPr>
          <w:bCs/>
          <w:b/>
        </w:rPr>
        <w:t xml:space="preserve">Military Officer</w:t>
      </w:r>
      <w:r>
        <w:t xml:space="preserve">. Literature highlights that officers in Singapore are tasked with not only operational command but also fostering a culture of discipline, innovation, and adaptability. According to Tan et al. (2018), military officers in Singapore play a dual role as both commanders and mentors, ensuring that personnel are equipped to handle modern threats such as cyber warfare and regional tensions.</w:t>
      </w:r>
    </w:p>
    <w:p>
      <w:pPr>
        <w:pStyle w:val="BodyText"/>
      </w:pPr>
      <w:r>
        <w:t xml:space="preserve">Studies by the Ministry of Defence (MINDEF) underscore the importance of</w:t>
      </w:r>
      <w:r>
        <w:t xml:space="preserve"> </w:t>
      </w:r>
      <w:r>
        <w:rPr>
          <w:bCs/>
          <w:b/>
        </w:rPr>
        <w:t xml:space="preserve">Military Officer</w:t>
      </w:r>
      <w:r>
        <w:t xml:space="preserve"> </w:t>
      </w:r>
      <w:r>
        <w:t xml:space="preserve">in maintaining readiness for asymmetric conflicts. Given Singapore’s limited land territory and vulnerability to external pressures, officers must prioritize strategic planning and rapid response capabilities. This aligns with research by Khor (2020), which emphasizes the need for officers to balance national defense with diplomatic engagement, reflecting Singapore’s non-aligned yet proactive foreign policy.</w:t>
      </w:r>
    </w:p>
    <w:bookmarkEnd w:id="20"/>
    <w:bookmarkStart w:id="21" w:name="X40ff26b0379503f8dee13bc63921d56203cacb9"/>
    <w:p>
      <w:pPr>
        <w:pStyle w:val="Heading2"/>
      </w:pPr>
      <w:r>
        <w:t xml:space="preserve">Training and Education for Military Officers in Singapore</w:t>
      </w:r>
    </w:p>
    <w:p>
      <w:pPr>
        <w:pStyle w:val="FirstParagraph"/>
      </w:pPr>
      <w:r>
        <w:t xml:space="preserve">The training of</w:t>
      </w:r>
      <w:r>
        <w:t xml:space="preserve"> </w:t>
      </w:r>
      <w:r>
        <w:rPr>
          <w:bCs/>
          <w:b/>
        </w:rPr>
        <w:t xml:space="preserve">Military Officer</w:t>
      </w:r>
      <w:r>
        <w:t xml:space="preserve"> </w:t>
      </w:r>
      <w:r>
        <w:t xml:space="preserve">in</w:t>
      </w:r>
      <w:r>
        <w:t xml:space="preserve"> </w:t>
      </w:r>
      <w:r>
        <w:rPr>
          <w:bCs/>
          <w:b/>
        </w:rPr>
        <w:t xml:space="preserve">Singapore Singapore</w:t>
      </w:r>
      <w:r>
        <w:t xml:space="preserve"> </w:t>
      </w:r>
      <w:r>
        <w:t xml:space="preserve">is rigorous and tailored to the nation’s specific security needs. The Defence Science and Technology Agency (DSTA) has documented that officers undergo a combination of tactical, technical, and leadership training at institutions like the Singapore Institute of Management (SIM) and the Nanyang Technological University (NTU). This interdisciplinary approach ensures that officers are adept in both traditional warfare and emerging technologies such as artificial intelligence and unmanned systems.</w:t>
      </w:r>
    </w:p>
    <w:p>
      <w:pPr>
        <w:pStyle w:val="BodyText"/>
      </w:pPr>
      <w:r>
        <w:t xml:space="preserve">According to Lim (2019), Singapore’s military education system emphasizes "whole-of-nation" preparedness, requiring</w:t>
      </w:r>
      <w:r>
        <w:t xml:space="preserve"> </w:t>
      </w:r>
      <w:r>
        <w:rPr>
          <w:bCs/>
          <w:b/>
        </w:rPr>
        <w:t xml:space="preserve">Military Officer</w:t>
      </w:r>
      <w:r>
        <w:t xml:space="preserve"> </w:t>
      </w:r>
      <w:r>
        <w:t xml:space="preserve">to collaborate with civilian agencies on issues like disaster response and cyber defense. This integration reflects the nation’s holistic security strategy, where the military is not an isolated entity but a component of broader national resilience.</w:t>
      </w:r>
    </w:p>
    <w:bookmarkEnd w:id="21"/>
    <w:bookmarkStart w:id="22" w:name="X2acbce8ced38b21a878673b26ff85080a62640c"/>
    <w:p>
      <w:pPr>
        <w:pStyle w:val="Heading2"/>
      </w:pPr>
      <w:r>
        <w:t xml:space="preserve">Challenges Facing Military Officers in Singapore</w:t>
      </w:r>
    </w:p>
    <w:p>
      <w:pPr>
        <w:pStyle w:val="FirstParagraph"/>
      </w:pPr>
      <w:r>
        <w:t xml:space="preserve">While</w:t>
      </w:r>
      <w:r>
        <w:t xml:space="preserve"> </w:t>
      </w:r>
      <w:r>
        <w:rPr>
          <w:bCs/>
          <w:b/>
        </w:rPr>
        <w:t xml:space="preserve">Singapore Singapore</w:t>
      </w:r>
      <w:r>
        <w:t xml:space="preserve"> </w:t>
      </w:r>
      <w:r>
        <w:t xml:space="preserve">has achieved remarkable success in maintaining peace and stability, its</w:t>
      </w:r>
      <w:r>
        <w:t xml:space="preserve"> </w:t>
      </w:r>
      <w:r>
        <w:rPr>
          <w:bCs/>
          <w:b/>
        </w:rPr>
        <w:t xml:space="preserve">Military Officer</w:t>
      </w:r>
      <w:r>
        <w:t xml:space="preserve"> </w:t>
      </w:r>
      <w:r>
        <w:t xml:space="preserve">face unique challenges. One study by the Strategic and Defence Studies Centre (SDSC) notes that officers must navigate the tension between maintaining a small but highly professional force and ensuring public support for defense spending. Additionally, the rapid pace of technological advancement necessitates continuous upskilling, which can be resource-intensive.</w:t>
      </w:r>
    </w:p>
    <w:p>
      <w:pPr>
        <w:pStyle w:val="BodyText"/>
      </w:pPr>
      <w:r>
        <w:t xml:space="preserve">Another challenge is the geopolitical environment. As a city-state surrounded by larger neighbors with differing strategic interests,</w:t>
      </w:r>
      <w:r>
        <w:t xml:space="preserve"> </w:t>
      </w:r>
      <w:r>
        <w:rPr>
          <w:bCs/>
          <w:b/>
        </w:rPr>
        <w:t xml:space="preserve">Military Officer</w:t>
      </w:r>
      <w:r>
        <w:t xml:space="preserve"> </w:t>
      </w:r>
      <w:r>
        <w:t xml:space="preserve">must remain vigilant against potential threats while fostering regional cooperation through multilateral platforms like ASEAN. Research by Goh (2021) highlights the importance of officers developing "soft power" capabilities to enhance Singapore’s diplomatic influence and deter aggression.</w:t>
      </w:r>
    </w:p>
    <w:bookmarkEnd w:id="22"/>
    <w:bookmarkStart w:id="23" w:name="X1087930ae540921810baa7c2518fb56a47feef0"/>
    <w:p>
      <w:pPr>
        <w:pStyle w:val="Heading2"/>
      </w:pPr>
      <w:r>
        <w:t xml:space="preserve">The Contribution of Military Officers to National Security in Singapore</w:t>
      </w:r>
    </w:p>
    <w:p>
      <w:pPr>
        <w:pStyle w:val="FirstParagraph"/>
      </w:pPr>
      <w:r>
        <w:t xml:space="preserve">The contributions of</w:t>
      </w:r>
      <w:r>
        <w:t xml:space="preserve"> </w:t>
      </w:r>
      <w:r>
        <w:rPr>
          <w:bCs/>
          <w:b/>
        </w:rPr>
        <w:t xml:space="preserve">Military Officer</w:t>
      </w:r>
      <w:r>
        <w:t xml:space="preserve"> </w:t>
      </w:r>
      <w:r>
        <w:t xml:space="preserve">to</w:t>
      </w:r>
      <w:r>
        <w:t xml:space="preserve"> </w:t>
      </w:r>
      <w:r>
        <w:rPr>
          <w:bCs/>
          <w:b/>
        </w:rPr>
        <w:t xml:space="preserve">Singapore Singapore</w:t>
      </w:r>
      <w:r>
        <w:t xml:space="preserve">’s national security are multifaceted. Beyond traditional combat roles, officers are instrumental in safeguarding critical infrastructure, managing civil emergencies, and promoting cybersecurity. A report by the Institute of Defence and Strategic Studies (IDSS) emphasizes that Singapore’s military is a "force multiplier" for economic growth, ensuring that trade routes remain secure and attracting foreign investment.</w:t>
      </w:r>
    </w:p>
    <w:p>
      <w:pPr>
        <w:pStyle w:val="BodyText"/>
      </w:pPr>
      <w:r>
        <w:t xml:space="preserve">Furthermore,</w:t>
      </w:r>
      <w:r>
        <w:t xml:space="preserve"> </w:t>
      </w:r>
      <w:r>
        <w:rPr>
          <w:bCs/>
          <w:b/>
        </w:rPr>
        <w:t xml:space="preserve">Military Officer</w:t>
      </w:r>
      <w:r>
        <w:t xml:space="preserve"> </w:t>
      </w:r>
      <w:r>
        <w:t xml:space="preserve">play a vital role in shaping public perception through community engagement programs. These initiatives, such as open-house days at military bases and youth mentorship schemes, help demystify the armed forces and build trust among citizens. As noted by Tan (2022), this social capital is crucial for maintaining the legitimacy of Singapore’s defense policies in an increasingly interconnected world.</w:t>
      </w:r>
    </w:p>
    <w:bookmarkEnd w:id="23"/>
    <w:bookmarkStart w:id="24" w:name="X6680e5a5a2ab2ee5724b0a29b614dfd07087c3d"/>
    <w:p>
      <w:pPr>
        <w:pStyle w:val="Heading2"/>
      </w:pPr>
      <w:r>
        <w:t xml:space="preserve">Cultural and Ethical Dimensions of Military Officers in Singapore</w:t>
      </w:r>
    </w:p>
    <w:p>
      <w:pPr>
        <w:pStyle w:val="FirstParagraph"/>
      </w:pPr>
      <w:r>
        <w:t xml:space="preserve">Singapore’s multicultural society presents both opportunities and challenges for</w:t>
      </w:r>
      <w:r>
        <w:t xml:space="preserve"> </w:t>
      </w:r>
      <w:r>
        <w:rPr>
          <w:bCs/>
          <w:b/>
        </w:rPr>
        <w:t xml:space="preserve">Military Officer</w:t>
      </w:r>
      <w:r>
        <w:t xml:space="preserve">. Research by Tan (2023) explores how officers must navigate diverse cultural perspectives within the military, fostering inclusivity while upholding shared values such as loyalty, integrity, and service. This aligns with Singapore’s national ethos of "Unity in Diversity," which is embedded in its military culture.</w:t>
      </w:r>
    </w:p>
    <w:p>
      <w:pPr>
        <w:pStyle w:val="BodyText"/>
      </w:pPr>
      <w:r>
        <w:t xml:space="preserve">Ethically,</w:t>
      </w:r>
      <w:r>
        <w:t xml:space="preserve"> </w:t>
      </w:r>
      <w:r>
        <w:rPr>
          <w:bCs/>
          <w:b/>
        </w:rPr>
        <w:t xml:space="preserve">Military Officer</w:t>
      </w:r>
      <w:r>
        <w:t xml:space="preserve"> </w:t>
      </w:r>
      <w:r>
        <w:t xml:space="preserve">are expected to uphold high standards of conduct in both peacetime and conflict scenarios. The MINDEF Code of Conduct outlines strict guidelines for professional behavior, ensuring that officers act as role models for personnel and the public alike. This ethical framework is particularly relevant in a globalized era where military actions are subject to intense scrutiny.</w:t>
      </w:r>
    </w:p>
    <w:bookmarkEnd w:id="24"/>
    <w:bookmarkStart w:id="25" w:name="Xb4dc751be980b9b563a8694dce3d23894c398fc"/>
    <w:p>
      <w:pPr>
        <w:pStyle w:val="Heading2"/>
      </w:pPr>
      <w:r>
        <w:t xml:space="preserve">Future Directions for Research on Military Officers in Singapore</w:t>
      </w:r>
    </w:p>
    <w:p>
      <w:pPr>
        <w:pStyle w:val="FirstParagraph"/>
      </w:pPr>
      <w:r>
        <w:t xml:space="preserve">While existing literature provides valuable insights into the roles of</w:t>
      </w:r>
      <w:r>
        <w:t xml:space="preserve"> </w:t>
      </w:r>
      <w:r>
        <w:rPr>
          <w:bCs/>
          <w:b/>
        </w:rPr>
        <w:t xml:space="preserve">Military Officer</w:t>
      </w:r>
      <w:r>
        <w:t xml:space="preserve"> </w:t>
      </w:r>
      <w:r>
        <w:t xml:space="preserve">in</w:t>
      </w:r>
      <w:r>
        <w:t xml:space="preserve"> </w:t>
      </w:r>
      <w:r>
        <w:rPr>
          <w:bCs/>
          <w:b/>
        </w:rPr>
        <w:t xml:space="preserve">Singapore Singapore</w:t>
      </w:r>
      <w:r>
        <w:t xml:space="preserve">, there are gaps that warrant further exploration. For instance, more research is needed on the psychological resilience of officers in high-stress environments and their adaptation to hybrid warfare scenarios. Additionally, studies should examine how technological advancements like quantum computing and autonomous systems will reshape officer training and operational strategies.</w:t>
      </w:r>
    </w:p>
    <w:p>
      <w:pPr>
        <w:pStyle w:val="BodyText"/>
      </w:pPr>
      <w:r>
        <w:t xml:space="preserve">Another area for investigation is the intersection of military service with civilian careers. Many</w:t>
      </w:r>
      <w:r>
        <w:t xml:space="preserve"> </w:t>
      </w:r>
      <w:r>
        <w:rPr>
          <w:bCs/>
          <w:b/>
        </w:rPr>
        <w:t xml:space="preserve">Military Officer</w:t>
      </w:r>
      <w:r>
        <w:t xml:space="preserve"> </w:t>
      </w:r>
      <w:r>
        <w:t xml:space="preserve">transition into leadership roles in the public sector, but their unique skill sets remain underutilized in non-defense contexts. Researching this phenomenon could inform policies that maximize the contributions of military professionals beyond their initial service.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Military Officer</w:t>
      </w:r>
      <w:r>
        <w:t xml:space="preserve"> </w:t>
      </w:r>
      <w:r>
        <w:t xml:space="preserve">are indispensable to Singapore’s national security and its position as a global trade hub. Their roles extend beyond traditional combat to include strategic planning, technological innovation, and community engagement. As</w:t>
      </w:r>
      <w:r>
        <w:t xml:space="preserve"> </w:t>
      </w:r>
      <w:r>
        <w:rPr>
          <w:bCs/>
          <w:b/>
        </w:rPr>
        <w:t xml:space="preserve">Singapore Singapore</w:t>
      </w:r>
      <w:r>
        <w:t xml:space="preserve"> </w:t>
      </w:r>
      <w:r>
        <w:t xml:space="preserve">continues to navigate evolving geopolitical challenges, the study of military officers remains essential for understanding how this small nation sustains its defense capabilities while fostering regional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Officers in Singapore, Singapore</dc:title>
  <dc:creator/>
  <dc:language>en</dc:language>
  <cp:keywords/>
  <dcterms:created xsi:type="dcterms:W3CDTF">2026-07-24T18:53:38Z</dcterms:created>
  <dcterms:modified xsi:type="dcterms:W3CDTF">2026-07-24T18:53:38Z</dcterms:modified>
</cp:coreProperties>
</file>

<file path=docProps/custom.xml><?xml version="1.0" encoding="utf-8"?>
<Properties xmlns="http://schemas.openxmlformats.org/officeDocument/2006/custom-properties" xmlns:vt="http://schemas.openxmlformats.org/officeDocument/2006/docPropsVTypes"/>
</file>