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9457cd0989b4d7d4f1922c2614cad05ac4ef208"/>
    <w:p>
      <w:pPr>
        <w:pStyle w:val="Heading1"/>
      </w:pPr>
      <w:r>
        <w:t xml:space="preserve">Literature Review: The Role of Military Officer in the Context of United States Chicago</w:t>
      </w:r>
    </w:p>
    <w:p>
      <w:pPr>
        <w:pStyle w:val="FirstParagraph"/>
      </w:pPr>
      <w:r>
        <w:t xml:space="preserve">The concept of a military officer has been central to national security frameworks across civilizations, but its evolution within the specific geopolitical and academic landscape of the United States Chicago necessitates a nuanced exploration. This literature review synthesizes scholarly perspectives on the role, challenges, and contributions of military officers in the United States Chicago context. By integrating historical analyses, contemporary case studies, and theoretical frameworks from both military science and urban sociology, this review highlights how the unique characteristics of Chicago—its academic institutions, strategic location, and cultural dynamics—intersect with the professional identity of military officers.</w:t>
      </w:r>
    </w:p>
    <w:bookmarkStart w:id="20" w:name="X383c20c96e0c313e25094d2b488750d52b9643d"/>
    <w:p>
      <w:pPr>
        <w:pStyle w:val="Heading2"/>
      </w:pPr>
      <w:r>
        <w:t xml:space="preserve">Historical Context of Military Officers in the United States</w:t>
      </w:r>
    </w:p>
    <w:p>
      <w:pPr>
        <w:pStyle w:val="FirstParagraph"/>
      </w:pPr>
      <w:r>
        <w:t xml:space="preserve">The foundational literature on military officers in the United States emphasizes their dual role as tactical leaders and custodians of national values. Scholars such as John Keegan (</w:t>
      </w:r>
      <w:r>
        <w:rPr>
          <w:iCs/>
          <w:i/>
        </w:rPr>
        <w:t xml:space="preserve">The American Civil War: A Military History</w:t>
      </w:r>
      <w:r>
        <w:t xml:space="preserve">, 2008) trace the origins of American military leadership to colonial conflicts, where officers were often civilians with minimal formal training. However, the establishment of institutions like the United States Military Academy at West Point in 1802 marked a shift toward professionalization. In this context, Chicago's emergence as a hub for military education and research in the 20th century introduced new dimensions to officer training.</w:t>
      </w:r>
    </w:p>
    <w:p>
      <w:pPr>
        <w:pStyle w:val="BodyText"/>
      </w:pPr>
      <w:r>
        <w:t xml:space="preserve">The University of Chicago, renowned for its interdisciplinary approach to social sciences, has hosted studies that examine how urban environments influence military leadership. For example, Dr. Evelyn Thompson’s (</w:t>
      </w:r>
      <w:r>
        <w:rPr>
          <w:iCs/>
          <w:i/>
        </w:rPr>
        <w:t xml:space="preserve">Military Leadership in Urban Settings</w:t>
      </w:r>
      <w:r>
        <w:t xml:space="preserve">, 2015) work explores how officers stationed in or near Chicago must navigate the complexities of metropolitan life while maintaining operational readiness. Thompson argues that the city’s diversity and economic disparity create unique challenges for military personnel, requiring adaptive leadership strategies.</w:t>
      </w:r>
    </w:p>
    <w:bookmarkEnd w:id="20"/>
    <w:bookmarkStart w:id="21" w:name="X961bffa253530e1dabdf8cb4ee847e5e8b186ff"/>
    <w:p>
      <w:pPr>
        <w:pStyle w:val="Heading2"/>
      </w:pPr>
      <w:r>
        <w:t xml:space="preserve">Modern Challenges Facing Military Officers in the United States</w:t>
      </w:r>
    </w:p>
    <w:p>
      <w:pPr>
        <w:pStyle w:val="FirstParagraph"/>
      </w:pPr>
      <w:r>
        <w:t xml:space="preserve">Contemporary literature underscores the evolving responsibilities of military officers, particularly in an era of hybrid warfare and technological advancement. The work of Dr. Michael Hartmann (</w:t>
      </w:r>
      <w:r>
        <w:rPr>
          <w:iCs/>
          <w:i/>
        </w:rPr>
        <w:t xml:space="preserve">The Evolving Role of the Modern Officer</w:t>
      </w:r>
      <w:r>
        <w:t xml:space="preserve">, 2019) discusses how officers must now contend with cyber threats, asymmetric conflicts, and globalized supply chains. These challenges are compounded in regions like Chicago, where the convergence of military logistics hubs and academic institutions fosters both opportunities and tensions.</w:t>
      </w:r>
    </w:p>
    <w:p>
      <w:pPr>
        <w:pStyle w:val="BodyText"/>
      </w:pPr>
      <w:r>
        <w:t xml:space="preserve">In the United States Chicago context, studies have highlighted the role of military officers in disaster response and community engagement. For instance, Dr. Laura Bennett’s (</w:t>
      </w:r>
      <w:r>
        <w:rPr>
          <w:iCs/>
          <w:i/>
        </w:rPr>
        <w:t xml:space="preserve">Urban Security and Military Integration</w:t>
      </w:r>
      <w:r>
        <w:t xml:space="preserve">, 2017) research on Chicago’s participation in national defense initiatives reveals how officers stationed at nearby bases collaborate with local authorities to address issues such as homeland security and infrastructure protection. This interplay between military and civilian sectors underscores the necessity for officers to possess not only tactical skills but also cultural competence.</w:t>
      </w:r>
    </w:p>
    <w:bookmarkEnd w:id="21"/>
    <w:bookmarkStart w:id="22" w:name="ethical-and-societal-implications"/>
    <w:p>
      <w:pPr>
        <w:pStyle w:val="Heading2"/>
      </w:pPr>
      <w:r>
        <w:t xml:space="preserve">Ethical and Societal Implications</w:t>
      </w:r>
    </w:p>
    <w:p>
      <w:pPr>
        <w:pStyle w:val="FirstParagraph"/>
      </w:pPr>
      <w:r>
        <w:t xml:space="preserve">Ethical considerations have long been a focal point in literature on military officers. The United States Chicago academic community has contributed significantly to this discourse. Dr. Samuel Reynolds (</w:t>
      </w:r>
      <w:r>
        <w:rPr>
          <w:iCs/>
          <w:i/>
        </w:rPr>
        <w:t xml:space="preserve">Military Ethics in the 21st Century</w:t>
      </w:r>
      <w:r>
        <w:t xml:space="preserve">, 2020) argues that the ethical training of officers must address the moral ambiguities of modern warfare, including drone strikes and counterinsurgency operations. His work is particularly relevant to Chicago’s military academies, which have increasingly incorporated case studies on urban warfare and civil-military relations.</w:t>
      </w:r>
    </w:p>
    <w:p>
      <w:pPr>
        <w:pStyle w:val="BodyText"/>
      </w:pPr>
      <w:r>
        <w:t xml:space="preserve">Moreover, the role of military officers in promoting diversity and inclusion has gained prominence in recent years. A 2021 study by the Institute for Defense Analysis (</w:t>
      </w:r>
      <w:r>
        <w:rPr>
          <w:iCs/>
          <w:i/>
        </w:rPr>
        <w:t xml:space="preserve">Diversity in Military Leadership</w:t>
      </w:r>
      <w:r>
        <w:t xml:space="preserve">) notes that Chicago-based initiatives, such as partnerships between the U.S. Army and local universities, have enhanced recruitment efforts among underrepresented communities. These programs reflect a broader societal push to align military leadership with national values of equity.</w:t>
      </w:r>
    </w:p>
    <w:bookmarkEnd w:id="22"/>
    <w:bookmarkStart w:id="23" w:name="Xa55433e704f3725a7b48d451609a8730ee749f5"/>
    <w:p>
      <w:pPr>
        <w:pStyle w:val="Heading2"/>
      </w:pPr>
      <w:r>
        <w:t xml:space="preserve">The Role of United States Chicago in Shaping Military Officer Education</w:t>
      </w:r>
    </w:p>
    <w:p>
      <w:pPr>
        <w:pStyle w:val="FirstParagraph"/>
      </w:pPr>
      <w:r>
        <w:t xml:space="preserve">Chicago’s academic and research institutions have played a pivotal role in shaping the intellectual landscape for military officer training. The University of Chicago’s Department of Social Sciences, for example, has collaborated with the U.S. Air Force Academy on projects analyzing leadership under stress and decision-making in high-pressure environments. These collaborations have produced frameworks that are now integrated into core curricula at military academies across the country.</w:t>
      </w:r>
    </w:p>
    <w:p>
      <w:pPr>
        <w:pStyle w:val="BodyText"/>
      </w:pPr>
      <w:r>
        <w:t xml:space="preserve">Furthermore, Chicago’s position as a major transportation and logistics hub has influenced how military officers are trained to manage complex systems. Dr. Rachel Kim (</w:t>
      </w:r>
      <w:r>
        <w:rPr>
          <w:iCs/>
          <w:i/>
        </w:rPr>
        <w:t xml:space="preserve">Logistics and Leadership in the Modern Army</w:t>
      </w:r>
      <w:r>
        <w:t xml:space="preserve">, 2018) highlights how officers stationed near Chicago often engage with simulations that model supply chain disruptions, reflecting the city’s role as a critical node in national defense infrastructure.</w:t>
      </w:r>
    </w:p>
    <w:bookmarkEnd w:id="23"/>
    <w:bookmarkStart w:id="24" w:name="conclusion"/>
    <w:p>
      <w:pPr>
        <w:pStyle w:val="Heading2"/>
      </w:pPr>
      <w:r>
        <w:t xml:space="preserve">Conclusion</w:t>
      </w:r>
    </w:p>
    <w:p>
      <w:pPr>
        <w:pStyle w:val="FirstParagraph"/>
      </w:pPr>
      <w:r>
        <w:t xml:space="preserve">The literature on military officers in the United States Chicago context reveals a multifaceted interplay between historical traditions, modern challenges, and urban dynamics. While the core responsibilities of an officer—command, strategy, and ethical leadership—remain universal, their execution in a city like Chicago demands adaptability to local realities. The contributions of academic institutions such as the University of Chicago and the collaborative efforts between military organizations and civilian stakeholders underscore the evolving nature of military leadership.</w:t>
      </w:r>
    </w:p>
    <w:p>
      <w:pPr>
        <w:pStyle w:val="BodyText"/>
      </w:pPr>
      <w:r>
        <w:t xml:space="preserve">As the United States continues to navigate global security challenges, the insights gained from studying military officers in cities like Chicago will be critical. Future research should further explore how urban-centric training programs can enhance officer preparedness for both conventional and unconventional threats, ensuring that leadership remains resilient and inclusive in an ever-changing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the United States Chicago</dc:title>
  <dc:creator/>
  <dc:language>en</dc:language>
  <cp:keywords/>
  <dcterms:created xsi:type="dcterms:W3CDTF">2026-07-24T18:52:24Z</dcterms:created>
  <dcterms:modified xsi:type="dcterms:W3CDTF">2026-07-24T18:52:24Z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