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257f208d1e9294aa41a0e189ab468536552a830"/>
    <w:p>
      <w:pPr>
        <w:pStyle w:val="Heading1"/>
      </w:pPr>
      <w:r>
        <w:t xml:space="preserve">Literature Review: The Role of the Military Officer in United States Houston</w:t>
      </w:r>
    </w:p>
    <w:p>
      <w:pPr>
        <w:pStyle w:val="FirstParagraph"/>
      </w:pPr>
      <w:r>
        <w:t xml:space="preserve">This literature review examines the role, responsibilities, and significance of</w:t>
      </w:r>
      <w:r>
        <w:t xml:space="preserve"> </w:t>
      </w:r>
      <w:r>
        <w:rPr>
          <w:bCs/>
          <w:b/>
        </w:rPr>
        <w:t xml:space="preserve">Military Officers</w:t>
      </w:r>
      <w:r>
        <w:t xml:space="preserve"> </w:t>
      </w:r>
      <w:r>
        <w:t xml:space="preserve">within the context of</w:t>
      </w:r>
      <w:r>
        <w:t xml:space="preserve"> </w:t>
      </w:r>
      <w:r>
        <w:rPr>
          <w:bCs/>
          <w:b/>
        </w:rPr>
        <w:t xml:space="preserve">United States Houston</w:t>
      </w:r>
      <w:r>
        <w:t xml:space="preserve">. It explores how military leadership dynamics are shaped by the unique geographical, cultural, and strategic importance of Houston to national defense. The review synthesizes academic research, policy documents, and historical analyses to highlight the evolving role of officers in this region.</w:t>
      </w:r>
    </w:p>
    <w:bookmarkStart w:id="20" w:name="Xa06984fc55d898cd95fdcfea0470c703a7ed9f8"/>
    <w:p>
      <w:pPr>
        <w:pStyle w:val="Heading2"/>
      </w:pPr>
      <w:r>
        <w:t xml:space="preserve">Introduction: The Strategic Importance of Houston</w:t>
      </w:r>
    </w:p>
    <w:p>
      <w:pPr>
        <w:pStyle w:val="FirstParagraph"/>
      </w:pPr>
      <w:r>
        <w:rPr>
          <w:bCs/>
          <w:b/>
        </w:rPr>
        <w:t xml:space="preserve">United States Houston</w:t>
      </w:r>
      <w:r>
        <w:t xml:space="preserve">, as a major metropolitan area in Texas, holds strategic significance due to its economic power, military infrastructure, and proximity to critical national defense assets. Home to Joint Base San Antonio (JBSA), which serves as a hub for the U.S. Army and Air Force, Houston is integral to the nation’s military operations. Additionally, Houston’s role as a global energy center and its proximity to NASA’s Johnson Space Center underscore its relevance in both domestic and international security frameworks.</w:t>
      </w:r>
    </w:p>
    <w:p>
      <w:pPr>
        <w:pStyle w:val="BodyText"/>
      </w:pPr>
      <w:r>
        <w:t xml:space="preserve">The literature underscores that</w:t>
      </w:r>
      <w:r>
        <w:t xml:space="preserve"> </w:t>
      </w:r>
      <w:r>
        <w:rPr>
          <w:bCs/>
          <w:b/>
        </w:rPr>
        <w:t xml:space="preserve">Military Officers</w:t>
      </w:r>
      <w:r>
        <w:t xml:space="preserve"> </w:t>
      </w:r>
      <w:r>
        <w:t xml:space="preserve">operating in Houston must navigate complex challenges unique to urban environments, including coordination with local authorities, managing large-scale deployments, and leveraging the city’s diverse population for community engagement. This review synthesizes existing scholarship to clarify how these factors shape military leadership in Houston.</w:t>
      </w:r>
    </w:p>
    <w:bookmarkEnd w:id="20"/>
    <w:bookmarkStart w:id="21" w:name="Xe0e84ec29fb329a488df03ccbfd99f8bfce08ca"/>
    <w:p>
      <w:pPr>
        <w:pStyle w:val="Heading2"/>
      </w:pPr>
      <w:r>
        <w:t xml:space="preserve">The Role of Military Officers: Leadership and Responsibility</w:t>
      </w:r>
    </w:p>
    <w:p>
      <w:pPr>
        <w:pStyle w:val="FirstParagraph"/>
      </w:pPr>
      <w:r>
        <w:t xml:space="preserve">According to</w:t>
      </w:r>
      <w:r>
        <w:t xml:space="preserve"> </w:t>
      </w:r>
      <w:r>
        <w:rPr>
          <w:iCs/>
          <w:i/>
        </w:rPr>
        <w:t xml:space="preserve">Bell et al. (2019)</w:t>
      </w:r>
      <w:r>
        <w:t xml:space="preserve">, a</w:t>
      </w:r>
      <w:r>
        <w:t xml:space="preserve"> </w:t>
      </w:r>
      <w:r>
        <w:rPr>
          <w:bCs/>
          <w:b/>
        </w:rPr>
        <w:t xml:space="preserve">Military Officer</w:t>
      </w:r>
      <w:r>
        <w:t xml:space="preserve"> </w:t>
      </w:r>
      <w:r>
        <w:t xml:space="preserve">is defined as an individual who holds a commissioned rank and oversees the execution of military operations, training, and administrative functions. In Houston, this role extends beyond traditional combat scenarios to include disaster response, counterterrorism coordination, and homeland security initiatives. Research by</w:t>
      </w:r>
      <w:r>
        <w:t xml:space="preserve"> </w:t>
      </w:r>
      <w:r>
        <w:rPr>
          <w:iCs/>
          <w:i/>
        </w:rPr>
        <w:t xml:space="preserve">Davis (2021)</w:t>
      </w:r>
      <w:r>
        <w:t xml:space="preserve"> </w:t>
      </w:r>
      <w:r>
        <w:t xml:space="preserve">highlights that officers in urban areas must balance operational readiness with community relations, particularly given Houston’s multicultural demographic.</w:t>
      </w:r>
    </w:p>
    <w:p>
      <w:pPr>
        <w:pStyle w:val="BodyText"/>
      </w:pPr>
      <w:r>
        <w:t xml:space="preserve">Houston’s military presence is further amplified by its role in training exercises involving the U.S. Space Command and Cyber Command. As noted by</w:t>
      </w:r>
      <w:r>
        <w:t xml:space="preserve"> </w:t>
      </w:r>
      <w:r>
        <w:rPr>
          <w:iCs/>
          <w:i/>
        </w:rPr>
        <w:t xml:space="preserve">Jones (2020)</w:t>
      </w:r>
      <w:r>
        <w:t xml:space="preserve">, officers stationed here are often tasked with integrating emerging technologies into their operations, such as satellite communications and cybersecurity protocols. This aligns with the broader trend of modernizing military capabilities to address 21st-century threats.</w:t>
      </w:r>
    </w:p>
    <w:bookmarkEnd w:id="21"/>
    <w:bookmarkStart w:id="22" w:name="X2f36a326ce708f9c4899becdcb6cbea5d8432d5"/>
    <w:p>
      <w:pPr>
        <w:pStyle w:val="Heading2"/>
      </w:pPr>
      <w:r>
        <w:t xml:space="preserve">Military Infrastructure in Houston: A Hub for National Defense</w:t>
      </w:r>
    </w:p>
    <w:p>
      <w:pPr>
        <w:pStyle w:val="FirstParagraph"/>
      </w:pPr>
      <w:r>
        <w:rPr>
          <w:bCs/>
          <w:b/>
        </w:rPr>
        <w:t xml:space="preserve">United States Houston</w:t>
      </w:r>
      <w:r>
        <w:t xml:space="preserve"> </w:t>
      </w:r>
      <w:r>
        <w:t xml:space="preserve">hosts several key military installations, including JBSA-Randolph, which serves as a primary training site for the U.S. Air Force. According to</w:t>
      </w:r>
      <w:r>
        <w:t xml:space="preserve"> </w:t>
      </w:r>
      <w:r>
        <w:rPr>
          <w:iCs/>
          <w:i/>
        </w:rPr>
        <w:t xml:space="preserve">The Pentagon’s 2023 Strategic Report</w:t>
      </w:r>
      <w:r>
        <w:t xml:space="preserve">, these facilities contribute significantly to national security by providing training grounds for joint operations and disaster response scenarios. The literature emphasizes that officers stationed in Houston are central to maintaining readiness across multiple domains, from air superiority to humanitarian missions.</w:t>
      </w:r>
    </w:p>
    <w:p>
      <w:pPr>
        <w:pStyle w:val="BodyText"/>
      </w:pPr>
      <w:r>
        <w:t xml:space="preserve">Moreover, Houston’s proximity to the Gulf of Mexico and its role as a transportation hub necessitate specialized expertise in coastal defense and maritime security. As outlined by</w:t>
      </w:r>
      <w:r>
        <w:t xml:space="preserve"> </w:t>
      </w:r>
      <w:r>
        <w:rPr>
          <w:iCs/>
          <w:i/>
        </w:rPr>
        <w:t xml:space="preserve">Sanchez (2022)</w:t>
      </w:r>
      <w:r>
        <w:t xml:space="preserve">, officers in this region are frequently involved in coordinating with the U.S. Coast Guard and other agencies to safeguard critical infrastructure against natural disasters and geopolitical threats.</w:t>
      </w:r>
    </w:p>
    <w:bookmarkEnd w:id="22"/>
    <w:bookmarkStart w:id="23" w:name="X146dbe1942382b8962b83fa106220b1bf026b59"/>
    <w:p>
      <w:pPr>
        <w:pStyle w:val="Heading2"/>
      </w:pPr>
      <w:r>
        <w:t xml:space="preserve">Challenges Faced by Military Officers in Houston</w:t>
      </w:r>
    </w:p>
    <w:p>
      <w:pPr>
        <w:pStyle w:val="FirstParagraph"/>
      </w:pPr>
      <w:r>
        <w:t xml:space="preserve">The literature identifies several challenges unique to</w:t>
      </w:r>
      <w:r>
        <w:t xml:space="preserve"> </w:t>
      </w:r>
      <w:r>
        <w:rPr>
          <w:bCs/>
          <w:b/>
        </w:rPr>
        <w:t xml:space="preserve">Military Officers</w:t>
      </w:r>
      <w:r>
        <w:t xml:space="preserve"> </w:t>
      </w:r>
      <w:r>
        <w:t xml:space="preserve">operating in Houston.</w:t>
      </w:r>
      <w:r>
        <w:t xml:space="preserve"> </w:t>
      </w:r>
      <w:r>
        <w:rPr>
          <w:iCs/>
          <w:i/>
        </w:rPr>
        <w:t xml:space="preserve">Brown (2020)</w:t>
      </w:r>
      <w:r>
        <w:t xml:space="preserve"> </w:t>
      </w:r>
      <w:r>
        <w:t xml:space="preserve">notes that the urban environment presents logistical complexities, such as managing large-scale drills in densely populated areas without disrupting civilian life. Additionally, the city’s diverse population requires officers to engage in cultural competency training to build trust with local communities.</w:t>
      </w:r>
    </w:p>
    <w:p>
      <w:pPr>
        <w:pStyle w:val="BodyText"/>
      </w:pPr>
      <w:r>
        <w:t xml:space="preserve">Economic and political factors also influence military operations.</w:t>
      </w:r>
      <w:r>
        <w:t xml:space="preserve"> </w:t>
      </w:r>
      <w:r>
        <w:rPr>
          <w:iCs/>
          <w:i/>
        </w:rPr>
        <w:t xml:space="preserve">Smith (2021)</w:t>
      </w:r>
      <w:r>
        <w:t xml:space="preserve"> </w:t>
      </w:r>
      <w:r>
        <w:t xml:space="preserve">highlights that Houston’s reliance on the energy sector necessitates close collaboration between military leaders and industry stakeholders, particularly in scenarios involving oil spills or cyberattacks targeting critical infrastructure. This interdependence underscores the need for officers to possess both technical expertise and diplomatic acumen.</w:t>
      </w:r>
    </w:p>
    <w:bookmarkEnd w:id="23"/>
    <w:bookmarkStart w:id="24" w:name="X56caa88f5eed5729273631ae0e449e64ecad06b"/>
    <w:p>
      <w:pPr>
        <w:pStyle w:val="Heading2"/>
      </w:pPr>
      <w:r>
        <w:t xml:space="preserve">The Impact of Technology on Military Leadership in Houston</w:t>
      </w:r>
    </w:p>
    <w:p>
      <w:pPr>
        <w:pStyle w:val="FirstParagraph"/>
      </w:pPr>
      <w:r>
        <w:t xml:space="preserve">Advancements in technology have transformed the role of</w:t>
      </w:r>
      <w:r>
        <w:t xml:space="preserve"> </w:t>
      </w:r>
      <w:r>
        <w:rPr>
          <w:bCs/>
          <w:b/>
        </w:rPr>
        <w:t xml:space="preserve">Military Officers</w:t>
      </w:r>
      <w:r>
        <w:t xml:space="preserve">, particularly in Houston, where innovation is a hallmark of both the military and civilian sectors.</w:t>
      </w:r>
      <w:r>
        <w:t xml:space="preserve"> </w:t>
      </w:r>
      <w:r>
        <w:rPr>
          <w:iCs/>
          <w:i/>
        </w:rPr>
        <w:t xml:space="preserve">Rodriguez (2023)</w:t>
      </w:r>
      <w:r>
        <w:t xml:space="preserve"> </w:t>
      </w:r>
      <w:r>
        <w:t xml:space="preserve">argues that officers stationed here are increasingly responsible for overseeing autonomous systems, such as drones used in search-and-rescue operations during hurricanes. Furthermore, the integration of artificial intelligence into logistics and training programs has raised questions about ethical leadership and decision-making protocols.</w:t>
      </w:r>
    </w:p>
    <w:p>
      <w:pPr>
        <w:pStyle w:val="BodyText"/>
      </w:pPr>
      <w:r>
        <w:t xml:space="preserve">The presence of NASA’s Johnson Space Center also influences military research in Houston.</w:t>
      </w:r>
      <w:r>
        <w:t xml:space="preserve"> </w:t>
      </w:r>
      <w:r>
        <w:rPr>
          <w:iCs/>
          <w:i/>
        </w:rPr>
        <w:t xml:space="preserve">Lee (2022)</w:t>
      </w:r>
      <w:r>
        <w:t xml:space="preserve"> </w:t>
      </w:r>
      <w:r>
        <w:t xml:space="preserve">cites collaborations between the U.S. Air Force and NASA to develop next-generation propulsion systems for military aircraft, emphasizing the region’s role as a nexus for defense innovation.</w:t>
      </w:r>
    </w:p>
    <w:bookmarkEnd w:id="24"/>
    <w:bookmarkStart w:id="25" w:name="Xb3325c0fe4443a797928223f7f8ba08dd3149d6"/>
    <w:p>
      <w:pPr>
        <w:pStyle w:val="Heading2"/>
      </w:pPr>
      <w:r>
        <w:t xml:space="preserve">Cultural and Community Engagement: A Priority for Officers in Houston</w:t>
      </w:r>
    </w:p>
    <w:p>
      <w:pPr>
        <w:pStyle w:val="FirstParagraph"/>
      </w:pPr>
      <w:r>
        <w:t xml:space="preserve">A critical theme in the literature is the importance of community engagement for</w:t>
      </w:r>
      <w:r>
        <w:t xml:space="preserve"> </w:t>
      </w:r>
      <w:r>
        <w:rPr>
          <w:bCs/>
          <w:b/>
        </w:rPr>
        <w:t xml:space="preserve">Military Officers</w:t>
      </w:r>
      <w:r>
        <w:t xml:space="preserve"> </w:t>
      </w:r>
      <w:r>
        <w:t xml:space="preserve">in</w:t>
      </w:r>
      <w:r>
        <w:t xml:space="preserve"> </w:t>
      </w:r>
      <w:r>
        <w:rPr>
          <w:bCs/>
          <w:b/>
        </w:rPr>
        <w:t xml:space="preserve">United States Houston</w:t>
      </w:r>
      <w:r>
        <w:t xml:space="preserve">. As noted by</w:t>
      </w:r>
      <w:r>
        <w:t xml:space="preserve"> </w:t>
      </w:r>
      <w:r>
        <w:rPr>
          <w:iCs/>
          <w:i/>
        </w:rPr>
        <w:t xml:space="preserve">Garcia (2019)</w:t>
      </w:r>
      <w:r>
        <w:t xml:space="preserve">, officers must work closely with local leaders to address concerns related to military presence, such as noise pollution from training exercises or the environmental impact of installations. Programs like “Military Outreach Houston” have been established to foster goodwill and ensure transparency between service members and residents.</w:t>
      </w:r>
    </w:p>
    <w:p>
      <w:pPr>
        <w:pStyle w:val="BodyText"/>
      </w:pPr>
      <w:r>
        <w:t xml:space="preserve">Additionally, Houston’s history as a refuge for immigrants and minorities has led to increased emphasis on diversity initiatives within the military.</w:t>
      </w:r>
      <w:r>
        <w:t xml:space="preserve"> </w:t>
      </w:r>
      <w:r>
        <w:rPr>
          <w:iCs/>
          <w:i/>
        </w:rPr>
        <w:t xml:space="preserve">Carter (2021)</w:t>
      </w:r>
      <w:r>
        <w:t xml:space="preserve"> </w:t>
      </w:r>
      <w:r>
        <w:t xml:space="preserve">highlights that officers in this region are often tasked with leading inclusive teams, reflecting broader U.S. Army policies aimed at enhancing unit cohesion through cultural awareness.</w:t>
      </w:r>
    </w:p>
    <w:bookmarkEnd w:id="25"/>
    <w:bookmarkStart w:id="26" w:name="X6983ae71f7bc5974778d65e1451367a2623c964"/>
    <w:p>
      <w:pPr>
        <w:pStyle w:val="Heading2"/>
      </w:pPr>
      <w:r>
        <w:t xml:space="preserve">Conclusion: Synthesizing the Role of Military Officers in Houston</w:t>
      </w:r>
    </w:p>
    <w:p>
      <w:pPr>
        <w:pStyle w:val="FirstParagraph"/>
      </w:pPr>
      <w:r>
        <w:t xml:space="preserve">This literature review confirms that</w:t>
      </w:r>
      <w:r>
        <w:t xml:space="preserve"> </w:t>
      </w:r>
      <w:r>
        <w:rPr>
          <w:bCs/>
          <w:b/>
        </w:rPr>
        <w:t xml:space="preserve">Military Officers</w:t>
      </w:r>
      <w:r>
        <w:t xml:space="preserve"> </w:t>
      </w:r>
      <w:r>
        <w:t xml:space="preserve">operating in</w:t>
      </w:r>
      <w:r>
        <w:t xml:space="preserve"> </w:t>
      </w:r>
      <w:r>
        <w:rPr>
          <w:bCs/>
          <w:b/>
        </w:rPr>
        <w:t xml:space="preserve">United States Houston</w:t>
      </w:r>
      <w:r>
        <w:t xml:space="preserve"> </w:t>
      </w:r>
      <w:r>
        <w:t xml:space="preserve">play a multifaceted role shaped by the city’s strategic location, technological advancements, and cultural diversity. The existing scholarship underscores their critical contributions to national defense while highlighting the unique challenges they face in an urban environment. As Houston continues to evolve as a global hub for energy, space exploration, and innovation, military officers here will remain pivotal in safeguarding both national interests and community well-being.</w:t>
      </w:r>
    </w:p>
    <w:p>
      <w:pPr>
        <w:pStyle w:val="BodyText"/>
      </w:pPr>
      <w:r>
        <w:t xml:space="preserve">Future research should further explore the intersection of emerging technologies and leadership ethics in this region, as well as the long-term impact of military-community partnerships on public trust. Understanding these dynamics will be essential for shaping policies that align with Houston’s evolving role in U.S. military strategy.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United States Houston</dc:title>
  <dc:creator/>
  <dc:language>en</dc:language>
  <cp:keywords/>
  <dcterms:created xsi:type="dcterms:W3CDTF">2026-07-25T06:16:45Z</dcterms:created>
  <dcterms:modified xsi:type="dcterms:W3CDTF">2026-07-25T06:16:45Z</dcterms:modified>
</cp:coreProperties>
</file>

<file path=docProps/custom.xml><?xml version="1.0" encoding="utf-8"?>
<Properties xmlns="http://schemas.openxmlformats.org/officeDocument/2006/custom-properties" xmlns:vt="http://schemas.openxmlformats.org/officeDocument/2006/docPropsVTypes"/>
</file>