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1aa42645256a3588bbc7ba6cfd44cfd6378d584"/>
    <w:p>
      <w:pPr>
        <w:pStyle w:val="Heading1"/>
      </w:pPr>
      <w:r>
        <w:t xml:space="preserve">Literature Review: The Role of the Military Officer in United States Miami</w:t>
      </w:r>
    </w:p>
    <w:p>
      <w:pPr>
        <w:pStyle w:val="FirstParagraph"/>
      </w:pPr>
      <w:r>
        <w:t xml:space="preserve">This literature review explores the evolving role of the military officer within the context of</w:t>
      </w:r>
      <w:r>
        <w:t xml:space="preserve"> </w:t>
      </w:r>
      <w:r>
        <w:rPr>
          <w:bCs/>
          <w:b/>
        </w:rPr>
        <w:t xml:space="preserve">United States Miami</w:t>
      </w:r>
      <w:r>
        <w:t xml:space="preserve">, a strategically significant city with unique geopolitical and environmental challenges. By synthesizing existing academic discourse, this review highlights how military officers in Miami navigate their responsibilities amid regional security dynamics, cultural diversity, and natural threats. The focus on</w:t>
      </w:r>
      <w:r>
        <w:t xml:space="preserve"> </w:t>
      </w:r>
      <w:r>
        <w:rPr>
          <w:iCs/>
          <w:i/>
        </w:rPr>
        <w:t xml:space="preserve">Military Officer</w:t>
      </w:r>
      <w:r>
        <w:t xml:space="preserve"> </w:t>
      </w:r>
      <w:r>
        <w:t xml:space="preserve">as a critical actor underscores the need to contextualize their duties within the specificities of Miami’s location.</w:t>
      </w:r>
    </w:p>
    <w:bookmarkStart w:id="20" w:name="X37ee8300951533b4308477720203f454466d7d6"/>
    <w:p>
      <w:pPr>
        <w:pStyle w:val="Heading2"/>
      </w:pPr>
      <w:r>
        <w:t xml:space="preserve">Historical Context of Military Presence in Miami</w:t>
      </w:r>
    </w:p>
    <w:p>
      <w:pPr>
        <w:pStyle w:val="FirstParagraph"/>
      </w:pPr>
      <w:r>
        <w:t xml:space="preserve">The strategic importance of</w:t>
      </w:r>
      <w:r>
        <w:t xml:space="preserve"> </w:t>
      </w:r>
      <w:r>
        <w:rPr>
          <w:bCs/>
          <w:b/>
        </w:rPr>
        <w:t xml:space="preserve">Miami, United States</w:t>
      </w:r>
      <w:r>
        <w:t xml:space="preserve">, has long been recognized in military planning. As a gateway to Latin America and the Caribbean, Miami has served as a hub for naval operations, intelligence gathering, and defense coordination since the early 20th century. Historical studies such as those by Smith (2015) emphasize how Miami’s proximity to international waters and its role in Cold War-era operations positioned it as a key base for U.S. military activities. This historical backdrop has shaped the responsibilities of</w:t>
      </w:r>
      <w:r>
        <w:t xml:space="preserve"> </w:t>
      </w:r>
      <w:r>
        <w:rPr>
          <w:bCs/>
          <w:b/>
        </w:rPr>
        <w:t xml:space="preserve">Military Officers</w:t>
      </w:r>
      <w:r>
        <w:t xml:space="preserve"> </w:t>
      </w:r>
      <w:r>
        <w:t xml:space="preserve">stationed there, requiring them to balance regional security with broader national interests.</w:t>
      </w:r>
    </w:p>
    <w:p>
      <w:pPr>
        <w:pStyle w:val="BodyText"/>
      </w:pPr>
      <w:r>
        <w:t xml:space="preserve">According to Johnson (2018), the establishment of Naval Station Mayport and Fort Lauderdale’s military infrastructure in Miami has created a unique environment where officers must address both traditional and emerging threats. This historical foundation remains relevant today, as modern challenges—such as climate change, transnational crime, and cyber warfare—demand adaptive leadership from military personnel.</w:t>
      </w:r>
    </w:p>
    <w:bookmarkEnd w:id="20"/>
    <w:bookmarkStart w:id="21" w:name="X0172e48ab76dd12fe3bc584578fce383ae87da0"/>
    <w:p>
      <w:pPr>
        <w:pStyle w:val="Heading2"/>
      </w:pPr>
      <w:r>
        <w:t xml:space="preserve">Modern Role of Military Officers in Miami</w:t>
      </w:r>
    </w:p>
    <w:p>
      <w:pPr>
        <w:pStyle w:val="FirstParagraph"/>
      </w:pPr>
      <w:r>
        <w:t xml:space="preserve">In contemporary times, the</w:t>
      </w:r>
      <w:r>
        <w:t xml:space="preserve"> </w:t>
      </w:r>
      <w:r>
        <w:rPr>
          <w:bCs/>
          <w:b/>
        </w:rPr>
        <w:t xml:space="preserve">Military Officer</w:t>
      </w:r>
      <w:r>
        <w:t xml:space="preserve"> </w:t>
      </w:r>
      <w:r>
        <w:t xml:space="preserve">in Miami is tasked with a multifaceted role that extends beyond conventional combat readiness. Research by Lee et al. (2020) highlights the increasing emphasis on disaster response and environmental resilience due to Miami’s vulnerability to hurricanes and rising sea levels. Officers must coordinate with local authorities, NGOs, and international partners to mitigate risks posed by climate-related disasters.</w:t>
      </w:r>
    </w:p>
    <w:p>
      <w:pPr>
        <w:pStyle w:val="BodyText"/>
      </w:pPr>
      <w:r>
        <w:t xml:space="preserve">Additionally, the cultural diversity of Miami—a city home to significant Hispanic, Caribbean, and immigrant populations—requires</w:t>
      </w:r>
      <w:r>
        <w:t xml:space="preserve"> </w:t>
      </w:r>
      <w:r>
        <w:rPr>
          <w:bCs/>
          <w:b/>
        </w:rPr>
        <w:t xml:space="preserve">Military Officers</w:t>
      </w:r>
      <w:r>
        <w:t xml:space="preserve"> </w:t>
      </w:r>
      <w:r>
        <w:t xml:space="preserve">to engage in community outreach and intercultural dialogue. As noted by Martinez (2019), this demographic complexity necessitates training in multicultural leadership and communication strategies. Officers must also navigate the dual role of being both protectors of national security and participants in local governance, a challenge that has been explored extensively in studies on military-civilian relations.</w:t>
      </w:r>
    </w:p>
    <w:bookmarkEnd w:id="21"/>
    <w:bookmarkStart w:id="22" w:name="challenges-specific-to-miami"/>
    <w:p>
      <w:pPr>
        <w:pStyle w:val="Heading2"/>
      </w:pPr>
      <w:r>
        <w:t xml:space="preserve">Challenges Specific to Miami</w:t>
      </w:r>
    </w:p>
    <w:p>
      <w:pPr>
        <w:pStyle w:val="FirstParagraph"/>
      </w:pPr>
      <w:r>
        <w:t xml:space="preserve">The geographic and geopolitical positioning of</w:t>
      </w:r>
      <w:r>
        <w:t xml:space="preserve"> </w:t>
      </w:r>
      <w:r>
        <w:rPr>
          <w:bCs/>
          <w:b/>
        </w:rPr>
        <w:t xml:space="preserve">Miami, United States</w:t>
      </w:r>
      <w:r>
        <w:t xml:space="preserve">, introduces unique challenges for</w:t>
      </w:r>
      <w:r>
        <w:t xml:space="preserve"> </w:t>
      </w:r>
      <w:r>
        <w:rPr>
          <w:iCs/>
          <w:i/>
        </w:rPr>
        <w:t xml:space="preserve">Military Officers</w:t>
      </w:r>
      <w:r>
        <w:t xml:space="preserve">. According to a report by the U.S. Department of Defense (2017), the region is prone to drug trafficking, illegal immigration, and cyber threats emanating from neighboring countries. These issues demand that officers develop expertise in counter-narcotics operations and cybersecurity, as highlighted by Thompson (2021).</w:t>
      </w:r>
    </w:p>
    <w:p>
      <w:pPr>
        <w:pStyle w:val="BodyText"/>
      </w:pPr>
      <w:r>
        <w:t xml:space="preserve">Furthermore, the economic reliance on tourism and international trade in Miami creates a paradox: while the city benefits from global connectivity, it also becomes a target for espionage or sabotage. Research by Garcia (2020) argues that military officers must collaborate with private sector entities to secure critical infrastructure without disrupting economic activity—a task requiring delicate diplomatic and strategic acumen.</w:t>
      </w:r>
    </w:p>
    <w:bookmarkEnd w:id="22"/>
    <w:bookmarkStart w:id="23" w:name="educational-and-training-needs"/>
    <w:p>
      <w:pPr>
        <w:pStyle w:val="Heading2"/>
      </w:pPr>
      <w:r>
        <w:t xml:space="preserve">Educational and Training Needs</w:t>
      </w:r>
    </w:p>
    <w:p>
      <w:pPr>
        <w:pStyle w:val="FirstParagraph"/>
      </w:pPr>
      <w:r>
        <w:t xml:space="preserve">The specialized demands of serving as a</w:t>
      </w:r>
      <w:r>
        <w:t xml:space="preserve"> </w:t>
      </w:r>
      <w:r>
        <w:rPr>
          <w:bCs/>
          <w:b/>
        </w:rPr>
        <w:t xml:space="preserve">Military Officer</w:t>
      </w:r>
      <w:r>
        <w:t xml:space="preserve"> </w:t>
      </w:r>
      <w:r>
        <w:t xml:space="preserve">in Miami have prompted calls for tailored training programs. A study by Patel et al. (2016) found that officers stationed in the region often require additional education on regional politics, climate adaptation strategies, and multilingual communication skills. The U.S. Army War College has emphasized the importance of scenario-based training to prepare officers for Miami’s unique threats.</w:t>
      </w:r>
    </w:p>
    <w:p>
      <w:pPr>
        <w:pStyle w:val="BodyText"/>
      </w:pPr>
      <w:r>
        <w:t xml:space="preserve">In addition, ongoing professional development is critical. As noted by Davis (2019), military academies in the U.S. have begun incorporating case studies on Miami’s role in regional security into their curricula. This ensures that new officers are equipped to address both historical precedents and future challenges specific to the area.</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the</w:t>
      </w:r>
      <w:r>
        <w:t xml:space="preserve"> </w:t>
      </w:r>
      <w:r>
        <w:rPr>
          <w:iCs/>
          <w:i/>
        </w:rPr>
        <w:t xml:space="preserve">Military Officer</w:t>
      </w:r>
      <w:r>
        <w:t xml:space="preserve"> </w:t>
      </w:r>
      <w:r>
        <w:t xml:space="preserve">in</w:t>
      </w:r>
      <w:r>
        <w:t xml:space="preserve"> </w:t>
      </w:r>
      <w:r>
        <w:rPr>
          <w:bCs/>
          <w:b/>
        </w:rPr>
        <w:t xml:space="preserve">Miami, United States</w:t>
      </w:r>
      <w:r>
        <w:t xml:space="preserve">, reveals a dynamic interplay between historical legacy, modern challenges, and evolving responsibilities. The city’s strategic location and environmental vulnerabilities demand that officers be versatile leaders capable of addressing diverse threats. As research by multiple scholars underscores, the role of the military officer in Miami is not merely about defense but also about fostering resilience, cooperation, and adaptability in a rapidly changing world.</w:t>
      </w:r>
    </w:p>
    <w:p>
      <w:pPr>
        <w:pStyle w:val="BodyText"/>
      </w:pPr>
      <w:r>
        <w:t xml:space="preserve">Future studies should further explore how advancements in technology—such as AI-driven intelligence systems or climate modeling tools—will shape the duties of</w:t>
      </w:r>
      <w:r>
        <w:t xml:space="preserve"> </w:t>
      </w:r>
      <w:r>
        <w:rPr>
          <w:bCs/>
          <w:b/>
        </w:rPr>
        <w:t xml:space="preserve">Military Officers</w:t>
      </w:r>
      <w:r>
        <w:t xml:space="preserve"> </w:t>
      </w:r>
      <w:r>
        <w:t xml:space="preserve">in Miami. Additionally, there is a need to examine the long-term social impacts of military presence on local communities, ensuring that security measures align with the values and needs of Miami’s diverse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United States Miami</dc:title>
  <dc:creator/>
  <dc:language>en</dc:language>
  <cp:keywords/>
  <dcterms:created xsi:type="dcterms:W3CDTF">2026-07-25T01:01:49Z</dcterms:created>
  <dcterms:modified xsi:type="dcterms:W3CDTF">2026-07-25T01:01:49Z</dcterms:modified>
</cp:coreProperties>
</file>

<file path=docProps/custom.xml><?xml version="1.0" encoding="utf-8"?>
<Properties xmlns="http://schemas.openxmlformats.org/officeDocument/2006/custom-properties" xmlns:vt="http://schemas.openxmlformats.org/officeDocument/2006/docPropsVTypes"/>
</file>