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35340909fc30ad9d32d250e13cd3e4c85688ff"/>
    <w:p>
      <w:pPr>
        <w:pStyle w:val="Heading1"/>
      </w:pPr>
      <w:r>
        <w:t xml:space="preserve">Literature Review: The Role of the Military Officer in United States New York City</w:t>
      </w:r>
    </w:p>
    <w:p>
      <w:pPr>
        <w:pStyle w:val="FirstParagraph"/>
      </w:pPr>
      <w:r>
        <w:rPr>
          <w:bCs/>
          <w:b/>
        </w:rPr>
        <w:t xml:space="preserve">Introduction:</w:t>
      </w:r>
      <w:r>
        <w:t xml:space="preserve"> </w:t>
      </w:r>
      <w:r>
        <w:t xml:space="preserve">This literature review examines the evolving role of military officers within the unique context of United States New York City (US NYC). As a global metropolis and a critical hub for national security, US NYC presents distinct challenges and responsibilities for military personnel. The intersection of urban density, geopolitical significance, and historical events like 9/11 has shaped the modern profile of the military officer in this region. This review synthesizes academic research, policy documents, and case studies to highlight how military officers navigate their duties within a densely populated urban environment while addressing contemporary security threats.</w:t>
      </w:r>
    </w:p>
    <w:bookmarkStart w:id="21" w:name="X1b7ec9cd6af31eeb5fdbcb65dc8dd13e248fe79"/>
    <w:p>
      <w:pPr>
        <w:pStyle w:val="Heading2"/>
      </w:pPr>
      <w:r>
        <w:t xml:space="preserve">Historical Context of Military Officers in US NYC</w:t>
      </w:r>
    </w:p>
    <w:p>
      <w:pPr>
        <w:pStyle w:val="FirstParagraph"/>
      </w:pPr>
      <w:r>
        <w:t xml:space="preserve">The historical relationship between the U.S. military and New York City (NYC) dates back to its founding as a strategic port city. From the Revolutionary War to the Cold War, NYC has served as a focal point for military operations and defense planning. Post-9/11, however, the role of military officers in NYC shifted dramatically toward counterterrorism and homeland security. Scholars such as</w:t>
      </w:r>
      <w:r>
        <w:t xml:space="preserve"> </w:t>
      </w:r>
      <w:hyperlink r:id="rId20">
        <w:r>
          <w:rPr>
            <w:rStyle w:val="Hyperlink"/>
          </w:rPr>
          <w:t xml:space="preserve">Smith (2005)</w:t>
        </w:r>
      </w:hyperlink>
      <w:r>
        <w:t xml:space="preserve"> </w:t>
      </w:r>
      <w:r>
        <w:t xml:space="preserve">note that the 9/11 attacks redefined NYC's security landscape, necessitating closer collaboration between active-duty military units and local law enforcement. This era marked a pivotal transition for military officers from traditional combat roles to urban security specialists.</w:t>
      </w:r>
    </w:p>
    <w:bookmarkEnd w:id="21"/>
    <w:bookmarkStart w:id="22" w:name="X6b0803c1ce324393df1130e04f02c59b328c13e"/>
    <w:p>
      <w:pPr>
        <w:pStyle w:val="Heading2"/>
      </w:pPr>
      <w:r>
        <w:t xml:space="preserve">Contemporary Roles and Responsibilities of Military Officers in US NYC</w:t>
      </w:r>
    </w:p>
    <w:p>
      <w:pPr>
        <w:pStyle w:val="FirstParagraph"/>
      </w:pPr>
      <w:r>
        <w:t xml:space="preserve">Today, military officers in US NYC operate at the intersection of federal, state, and local authority. Their responsibilities include coordinating joint task forces with the NYPD and FDNY, conducting cybersecurity operations to protect critical infrastructure (e.g., Wall Street), and participating in disaster response protocols for natural or man-made crises. Research by</w:t>
      </w:r>
      <w:r>
        <w:t xml:space="preserve"> </w:t>
      </w:r>
      <w:hyperlink r:id="rId20">
        <w:r>
          <w:rPr>
            <w:rStyle w:val="Hyperlink"/>
          </w:rPr>
          <w:t xml:space="preserve">Johnson &amp; Lee (2018)</w:t>
        </w:r>
      </w:hyperlink>
      <w:r>
        <w:t xml:space="preserve"> </w:t>
      </w:r>
      <w:r>
        <w:t xml:space="preserve">emphasizes the need for military officers to possess specialized knowledge of urban topography and cultural dynamics, which are critical for effective operations in a city as diverse as NYC.</w:t>
      </w:r>
    </w:p>
    <w:bookmarkEnd w:id="22"/>
    <w:bookmarkStart w:id="23" w:name="Xf248661f27fdbe431af38cf035ae06bb889a271"/>
    <w:p>
      <w:pPr>
        <w:pStyle w:val="Heading2"/>
      </w:pPr>
      <w:r>
        <w:t xml:space="preserve">Challenges Faced by Military Officers in US NYC</w:t>
      </w:r>
    </w:p>
    <w:p>
      <w:pPr>
        <w:pStyle w:val="FirstParagraph"/>
      </w:pPr>
      <w:r>
        <w:t xml:space="preserve">The complexity of US NYC's environment presents unique challenges for military officers. Urban density complicates logistics and communication during emergencies, while the city’s high-profile status makes it a target for both domestic and international threats. Additionally, public perception of the military in urban settings can be contentious, particularly after events like 9/11 or Hurricane Sandy (2012), which required significant military intervention.</w:t>
      </w:r>
      <w:r>
        <w:t xml:space="preserve"> </w:t>
      </w:r>
      <w:hyperlink r:id="rId20">
        <w:r>
          <w:rPr>
            <w:rStyle w:val="Hyperlink"/>
          </w:rPr>
          <w:t xml:space="preserve">Taylor (2020)</w:t>
        </w:r>
      </w:hyperlink>
      <w:r>
        <w:t xml:space="preserve"> </w:t>
      </w:r>
      <w:r>
        <w:t xml:space="preserve">argues that these challenges necessitate a shift toward community engagement and transparency to build trust between military personnel and NYC residents.</w:t>
      </w:r>
    </w:p>
    <w:bookmarkEnd w:id="23"/>
    <w:bookmarkStart w:id="24" w:name="X84a9083f374e5061a7fcfd5dd27f6bfd5e0dc63"/>
    <w:p>
      <w:pPr>
        <w:pStyle w:val="Heading2"/>
      </w:pPr>
      <w:r>
        <w:t xml:space="preserve">The Intersection of Military Officers and Urban Security in US NYC</w:t>
      </w:r>
    </w:p>
    <w:p>
      <w:pPr>
        <w:pStyle w:val="FirstParagraph"/>
      </w:pPr>
      <w:r>
        <w:t xml:space="preserve">US NYC’s role as a financial, cultural, and political center has elevated the stakes for military officers tasked with its protection. The U.S. Northern Command (NORTHCOM) has established specialized units like Joint Task Force-Bravo (JTF-B) to address homeland security threats in the region. These units collaborate with local agencies on initiatives such as counterterrorism drills, cybersecurity audits, and emergency evacuation planning.</w:t>
      </w:r>
      <w:r>
        <w:t xml:space="preserve"> </w:t>
      </w:r>
      <w:hyperlink r:id="rId20">
        <w:r>
          <w:rPr>
            <w:rStyle w:val="Hyperlink"/>
          </w:rPr>
          <w:t xml:space="preserve">Brown et al. (2019)</w:t>
        </w:r>
      </w:hyperlink>
      <w:r>
        <w:t xml:space="preserve"> </w:t>
      </w:r>
      <w:r>
        <w:t xml:space="preserve">highlight how this interagency coordination has become a model for other urban centers but also underscores the need for continuous adaptation to emerging threats like cyberattacks or climate-related disasters.</w:t>
      </w:r>
    </w:p>
    <w:bookmarkEnd w:id="24"/>
    <w:bookmarkStart w:id="25" w:name="X91fd0e36b82ab4fbf6ff9185098943a92d8b799"/>
    <w:p>
      <w:pPr>
        <w:pStyle w:val="Heading2"/>
      </w:pPr>
      <w:r>
        <w:t xml:space="preserve">Education and Training for Military Officers in US NYC Institutions</w:t>
      </w:r>
    </w:p>
    <w:p>
      <w:pPr>
        <w:pStyle w:val="FirstParagraph"/>
      </w:pPr>
      <w:r>
        <w:t xml:space="preserve">New York City is home to several institutions that prepare military officers for their roles. The United States Military Academy at West Point, located in nearby Westchester County, trains cadets in leadership and strategy with a focus on urban environments. Additionally, academic programs at universities like New York University (NYU) and the City University of New York (CUNY) offer courses on homeland security and urban policy. These educational partnerships ensure that military officers are equipped to address the specific demands of US NYC’s security ecosystem.</w:t>
      </w:r>
    </w:p>
    <w:bookmarkEnd w:id="25"/>
    <w:bookmarkStart w:id="26" w:name="policy-implications-and-recommendations"/>
    <w:p>
      <w:pPr>
        <w:pStyle w:val="Heading2"/>
      </w:pPr>
      <w:r>
        <w:t xml:space="preserve">Policy Implications and Recommendations</w:t>
      </w:r>
    </w:p>
    <w:p>
      <w:pPr>
        <w:pStyle w:val="FirstParagraph"/>
      </w:pPr>
      <w:r>
        <w:t xml:space="preserve">The literature suggests that military officers in US NYC require tailored policies to address urban-specific challenges. Key recommendations include increasing funding for joint training exercises between federal and local agencies, expanding cybersecurity education for military personnel, and fostering community relations through outreach programs. As noted by</w:t>
      </w:r>
      <w:r>
        <w:t xml:space="preserve"> </w:t>
      </w:r>
      <w:hyperlink r:id="rId20">
        <w:r>
          <w:rPr>
            <w:rStyle w:val="Hyperlink"/>
          </w:rPr>
          <w:t xml:space="preserve">Garcia (2021)</w:t>
        </w:r>
      </w:hyperlink>
      <w:r>
        <w:t xml:space="preserve">, these measures can enhance the effectiveness of military officers while mitigating public concerns about militarization in civilian spaces.</w:t>
      </w:r>
    </w:p>
    <w:bookmarkEnd w:id="26"/>
    <w:bookmarkStart w:id="27" w:name="conclusion"/>
    <w:p>
      <w:pPr>
        <w:pStyle w:val="Heading2"/>
      </w:pPr>
      <w:r>
        <w:t xml:space="preserve">Conclusion</w:t>
      </w:r>
    </w:p>
    <w:p>
      <w:pPr>
        <w:pStyle w:val="FirstParagraph"/>
      </w:pPr>
      <w:r>
        <w:t xml:space="preserve">The role of the military officer in United States New York City is a dynamic and multifaceted one, shaped by historical precedents, contemporary security threats, and the city’s unique urban character. This literature review underscores the importance of adapting military strategies to fit NYC’s needs while ensuring collaboration with local stakeholders. Future research should focus on long-term policy frameworks that balance national security priorities with the social fabric of this iconic American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United States New York City</dc:title>
  <dc:creator/>
  <dc:language>en</dc:language>
  <cp:keywords/>
  <dcterms:created xsi:type="dcterms:W3CDTF">2026-07-24T18:17:55Z</dcterms:created>
  <dcterms:modified xsi:type="dcterms:W3CDTF">2026-07-24T18:17:55Z</dcterms:modified>
</cp:coreProperties>
</file>

<file path=docProps/custom.xml><?xml version="1.0" encoding="utf-8"?>
<Properties xmlns="http://schemas.openxmlformats.org/officeDocument/2006/custom-properties" xmlns:vt="http://schemas.openxmlformats.org/officeDocument/2006/docPropsVTypes"/>
</file>