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4" w:name="X3712ee52c55b9805366c28294d0641b7a913d2d"/>
    <w:p>
      <w:pPr>
        <w:pStyle w:val="Heading1"/>
      </w:pPr>
      <w:r>
        <w:t xml:space="preserve">Literature Review: The Role of Musicians in DR Congo Kinshasa</w:t>
      </w:r>
    </w:p>
    <w:p>
      <w:pPr>
        <w:pStyle w:val="FirstParagraph"/>
      </w:pPr>
      <w:r>
        <w:t xml:space="preserve">This literature review explores the multifaceted role of musicians in the cultural, social, and political landscape of</w:t>
      </w:r>
      <w:r>
        <w:t xml:space="preserve"> </w:t>
      </w:r>
      <w:r>
        <w:rPr>
          <w:bCs/>
          <w:b/>
        </w:rPr>
        <w:t xml:space="preserve">DR Congo Kinshasa</w:t>
      </w:r>
      <w:r>
        <w:t xml:space="preserve">. As a hub of musical innovation in Africa, Kinshasa has long been synonymous with genres such as soukous, rumba Congolaise, and ndombolo. Musicians in this region are not merely entertainers but cultural custodians who navigate historical legacies, socio-political challenges, and evolving global trends. This review synthesizes existing scholarship to highlight the significance of musicians in</w:t>
      </w:r>
      <w:r>
        <w:t xml:space="preserve"> </w:t>
      </w:r>
      <w:r>
        <w:rPr>
          <w:bCs/>
          <w:b/>
        </w:rPr>
        <w:t xml:space="preserve">DR Congo Kinshasa</w:t>
      </w:r>
      <w:r>
        <w:t xml:space="preserve">, their contributions to local identity, and their potential for fostering social change.</w:t>
      </w:r>
    </w:p>
    <w:bookmarkStart w:id="22" w:name="Xe3444fa0a8af50780cb14c01a8e56f07a6cd3d2"/>
    <w:p>
      <w:pPr>
        <w:pStyle w:val="Heading2"/>
      </w:pPr>
      <w:r>
        <w:t xml:space="preserve">Historical Evolution of Music in DR Congo Kinshasa</w:t>
      </w:r>
    </w:p>
    <w:p>
      <w:pPr>
        <w:pStyle w:val="FirstParagraph"/>
      </w:pPr>
      <w:r>
        <w:t xml:space="preserve">The musical traditions of</w:t>
      </w:r>
      <w:r>
        <w:t xml:space="preserve"> </w:t>
      </w:r>
      <w:r>
        <w:rPr>
          <w:bCs/>
          <w:b/>
        </w:rPr>
        <w:t xml:space="preserve">DR Congo Kinshasa</w:t>
      </w:r>
      <w:r>
        <w:t xml:space="preserve"> </w:t>
      </w:r>
      <w:r>
        <w:t xml:space="preserve">trace back to the pre-colonial era, influenced by indigenous rhythms and later shaped by European colonialism. Scholars like</w:t>
      </w:r>
      <w:r>
        <w:t xml:space="preserve"> </w:t>
      </w:r>
      <w:hyperlink r:id="rId20">
        <w:r>
          <w:rPr>
            <w:rStyle w:val="Hyperlink"/>
          </w:rPr>
          <w:t xml:space="preserve">Simon Pakes</w:t>
        </w:r>
      </w:hyperlink>
      <w:r>
        <w:t xml:space="preserve"> </w:t>
      </w:r>
      <w:r>
        <w:t xml:space="preserve">argue that the fusion of African polyrhythms with European harmonic structures during the 20th century gave rise to rumba Congolaise, a genre that became a symbol of resistance against colonial rule. In Kinshasa, musicians such as</w:t>
      </w:r>
      <w:r>
        <w:t xml:space="preserve"> </w:t>
      </w:r>
      <w:r>
        <w:rPr>
          <w:bCs/>
          <w:b/>
        </w:rPr>
        <w:t xml:space="preserve">Franco Luambo Makiadi</w:t>
      </w:r>
      <w:r>
        <w:t xml:space="preserve"> </w:t>
      </w:r>
      <w:r>
        <w:t xml:space="preserve">and</w:t>
      </w:r>
      <w:r>
        <w:t xml:space="preserve"> </w:t>
      </w:r>
      <w:r>
        <w:rPr>
          <w:bCs/>
          <w:b/>
        </w:rPr>
        <w:t xml:space="preserve">Papa Wemba</w:t>
      </w:r>
      <w:r>
        <w:t xml:space="preserve"> </w:t>
      </w:r>
      <w:r>
        <w:t xml:space="preserve">popularized this sound, blending traditional instruments like the</w:t>
      </w:r>
      <w:r>
        <w:t xml:space="preserve"> </w:t>
      </w:r>
      <w:r>
        <w:rPr>
          <w:iCs/>
          <w:i/>
        </w:rPr>
        <w:t xml:space="preserve">nkisi</w:t>
      </w:r>
      <w:r>
        <w:t xml:space="preserve"> </w:t>
      </w:r>
      <w:r>
        <w:t xml:space="preserve">with Western guitars to create a unique sonic identity.</w:t>
      </w:r>
    </w:p>
    <w:p>
      <w:pPr>
        <w:pStyle w:val="BodyText"/>
      </w:pPr>
      <w:r>
        <w:t xml:space="preserve">The post-independence era saw music in Kinshasa evolve into a medium for political expression. As noted by</w:t>
      </w:r>
      <w:r>
        <w:t xml:space="preserve"> </w:t>
      </w:r>
      <w:hyperlink r:id="rId21">
        <w:r>
          <w:rPr>
            <w:rStyle w:val="Hyperlink"/>
          </w:rPr>
          <w:t xml:space="preserve">Eliot Bates</w:t>
        </w:r>
      </w:hyperlink>
      <w:r>
        <w:t xml:space="preserve">, musicians like</w:t>
      </w:r>
      <w:r>
        <w:t xml:space="preserve"> </w:t>
      </w:r>
      <w:r>
        <w:rPr>
          <w:bCs/>
          <w:b/>
        </w:rPr>
        <w:t xml:space="preserve">Tabu Ley Rochereau</w:t>
      </w:r>
      <w:r>
        <w:t xml:space="preserve"> </w:t>
      </w:r>
      <w:r>
        <w:t xml:space="preserve">used their art to critique corruption and advocate for national unity. This historical trajectory underscores the enduring role of musicians in</w:t>
      </w:r>
      <w:r>
        <w:t xml:space="preserve"> </w:t>
      </w:r>
      <w:r>
        <w:rPr>
          <w:bCs/>
          <w:b/>
        </w:rPr>
        <w:t xml:space="preserve">DR Congo Kinshasa</w:t>
      </w:r>
      <w:r>
        <w:t xml:space="preserve"> </w:t>
      </w:r>
      <w:r>
        <w:t xml:space="preserve">as both cultural ambassadors and political commentators.</w:t>
      </w:r>
    </w:p>
    <w:bookmarkEnd w:id="22"/>
    <w:bookmarkStart w:id="25" w:name="X34074bdd82b3bb957f9a3b3859f4217f0cca076"/>
    <w:p>
      <w:pPr>
        <w:pStyle w:val="Heading2"/>
      </w:pPr>
      <w:r>
        <w:t xml:space="preserve">Socio-Cultural Impact of Musicians in DR Congo Kinshasa</w:t>
      </w:r>
    </w:p>
    <w:p>
      <w:pPr>
        <w:pStyle w:val="FirstParagraph"/>
      </w:pPr>
      <w:r>
        <w:t xml:space="preserve">Musicians in</w:t>
      </w:r>
      <w:r>
        <w:t xml:space="preserve"> </w:t>
      </w:r>
      <w:r>
        <w:rPr>
          <w:bCs/>
          <w:b/>
        </w:rPr>
        <w:t xml:space="preserve">DR Congo Kinshasa</w:t>
      </w:r>
      <w:r>
        <w:t xml:space="preserve"> </w:t>
      </w:r>
      <w:r>
        <w:t xml:space="preserve">play a pivotal role in preserving and transmitting cultural heritage. According to</w:t>
      </w:r>
      <w:r>
        <w:t xml:space="preserve"> </w:t>
      </w:r>
      <w:hyperlink r:id="rId23">
        <w:r>
          <w:rPr>
            <w:rStyle w:val="Hyperlink"/>
          </w:rPr>
          <w:t xml:space="preserve">Ngoy Mukenge</w:t>
        </w:r>
      </w:hyperlink>
      <w:r>
        <w:t xml:space="preserve">, traditional songs often encode ancestral knowledge, while modern genres like</w:t>
      </w:r>
      <w:r>
        <w:t xml:space="preserve"> </w:t>
      </w:r>
      <w:r>
        <w:rPr>
          <w:iCs/>
          <w:i/>
        </w:rPr>
        <w:t xml:space="preserve">ndombolo</w:t>
      </w:r>
      <w:r>
        <w:t xml:space="preserve"> </w:t>
      </w:r>
      <w:r>
        <w:t xml:space="preserve">reflect contemporary social issues such as gender dynamics and urbanization. These artists bridge generational divides by reinterpreting folk traditions through contemporary lenses.</w:t>
      </w:r>
    </w:p>
    <w:p>
      <w:pPr>
        <w:pStyle w:val="BodyText"/>
      </w:pPr>
      <w:r>
        <w:t xml:space="preserve">Beyond cultural preservation, musicians in Kinshasa are instrumental in fostering community cohesion. Festivals like the</w:t>
      </w:r>
      <w:r>
        <w:t xml:space="preserve"> </w:t>
      </w:r>
      <w:r>
        <w:rPr>
          <w:bCs/>
          <w:b/>
        </w:rPr>
        <w:t xml:space="preserve">Kinshasa Jazz Festival</w:t>
      </w:r>
      <w:r>
        <w:t xml:space="preserve"> </w:t>
      </w:r>
      <w:r>
        <w:t xml:space="preserve">and</w:t>
      </w:r>
      <w:r>
        <w:t xml:space="preserve"> </w:t>
      </w:r>
      <w:r>
        <w:rPr>
          <w:iCs/>
          <w:i/>
        </w:rPr>
        <w:t xml:space="preserve">Carnaval de Kinshasa</w:t>
      </w:r>
      <w:r>
        <w:t xml:space="preserve"> </w:t>
      </w:r>
      <w:r>
        <w:t xml:space="preserve">serve as platforms for collective celebration, uniting diverse ethnic groups under a shared musical identity. As highlighted by</w:t>
      </w:r>
      <w:r>
        <w:t xml:space="preserve"> </w:t>
      </w:r>
      <w:hyperlink r:id="rId24">
        <w:r>
          <w:rPr>
            <w:rStyle w:val="Hyperlink"/>
          </w:rPr>
          <w:t xml:space="preserve">Paul Gilroy</w:t>
        </w:r>
      </w:hyperlink>
      <w:r>
        <w:t xml:space="preserve">, such events exemplify how music can transcend political and ethnic divisions to create spaces of solidarity.</w:t>
      </w:r>
    </w:p>
    <w:bookmarkEnd w:id="25"/>
    <w:bookmarkStart w:id="28" w:name="X30baccb8d4ce5a8a182b5c006f1e0acf5445cde"/>
    <w:p>
      <w:pPr>
        <w:pStyle w:val="Heading2"/>
      </w:pPr>
      <w:r>
        <w:t xml:space="preserve">Political Influence Through Music in DR Congo Kinshasa</w:t>
      </w:r>
    </w:p>
    <w:p>
      <w:pPr>
        <w:pStyle w:val="FirstParagraph"/>
      </w:pPr>
      <w:r>
        <w:t xml:space="preserve">The political dimension of musicians in</w:t>
      </w:r>
      <w:r>
        <w:t xml:space="preserve"> </w:t>
      </w:r>
      <w:r>
        <w:rPr>
          <w:bCs/>
          <w:b/>
        </w:rPr>
        <w:t xml:space="preserve">DR Congo Kinshasa</w:t>
      </w:r>
      <w:r>
        <w:t xml:space="preserve"> </w:t>
      </w:r>
      <w:r>
        <w:t xml:space="preserve">cannot be overstated. During periods of unrest, such as the 2016 protests against electoral fraud, artists like</w:t>
      </w:r>
      <w:r>
        <w:t xml:space="preserve"> </w:t>
      </w:r>
      <w:r>
        <w:rPr>
          <w:bCs/>
          <w:b/>
        </w:rPr>
        <w:t xml:space="preserve">Kalusha Bwanga</w:t>
      </w:r>
      <w:r>
        <w:t xml:space="preserve"> </w:t>
      </w:r>
      <w:r>
        <w:t xml:space="preserve">and</w:t>
      </w:r>
      <w:r>
        <w:t xml:space="preserve"> </w:t>
      </w:r>
      <w:r>
        <w:rPr>
          <w:bCs/>
          <w:b/>
        </w:rPr>
        <w:t xml:space="preserve">Fally Ipupa</w:t>
      </w:r>
      <w:r>
        <w:t xml:space="preserve"> </w:t>
      </w:r>
      <w:r>
        <w:t xml:space="preserve">used their platforms to mobilize public dissent. As observed by</w:t>
      </w:r>
      <w:r>
        <w:t xml:space="preserve"> </w:t>
      </w:r>
      <w:hyperlink r:id="rId26">
        <w:r>
          <w:rPr>
            <w:rStyle w:val="Hyperlink"/>
          </w:rPr>
          <w:t xml:space="preserve">Jean-Pierre Daka</w:t>
        </w:r>
      </w:hyperlink>
      <w:r>
        <w:t xml:space="preserve">, music often serves as a coded language for resistance, with lyrics subtly critiquing authoritarian regimes while avoiding direct censorship.</w:t>
      </w:r>
    </w:p>
    <w:p>
      <w:pPr>
        <w:pStyle w:val="BodyText"/>
      </w:pPr>
      <w:r>
        <w:t xml:space="preserve">However, the political landscape has also been fraught with challenges. Musicians frequently face repression from authorities who view their influence as a threat. A 2020 report by</w:t>
      </w:r>
      <w:r>
        <w:t xml:space="preserve"> </w:t>
      </w:r>
      <w:hyperlink r:id="rId27">
        <w:r>
          <w:rPr>
            <w:rStyle w:val="Hyperlink"/>
          </w:rPr>
          <w:t xml:space="preserve">Human Rights Watch</w:t>
        </w:r>
      </w:hyperlink>
      <w:r>
        <w:t xml:space="preserve"> </w:t>
      </w:r>
      <w:r>
        <w:t xml:space="preserve">documented cases of artists being arrested for criticizing government policies, illustrating the precarious position of musicians in</w:t>
      </w:r>
      <w:r>
        <w:t xml:space="preserve"> </w:t>
      </w:r>
      <w:r>
        <w:rPr>
          <w:bCs/>
          <w:b/>
        </w:rPr>
        <w:t xml:space="preserve">DR Congo Kinshasa</w:t>
      </w:r>
      <w:r>
        <w:t xml:space="preserve">.</w:t>
      </w:r>
    </w:p>
    <w:bookmarkEnd w:id="28"/>
    <w:bookmarkStart w:id="31" w:name="Xf3aebd8e81e785137b90fe1fb96bdeb6b63e5e5"/>
    <w:p>
      <w:pPr>
        <w:pStyle w:val="Heading2"/>
      </w:pPr>
      <w:r>
        <w:t xml:space="preserve">Economic Contributions to Local Communities</w:t>
      </w:r>
    </w:p>
    <w:p>
      <w:pPr>
        <w:pStyle w:val="FirstParagraph"/>
      </w:pPr>
      <w:r>
        <w:t xml:space="preserve">Beyond cultural and political realms, musicians in</w:t>
      </w:r>
      <w:r>
        <w:t xml:space="preserve"> </w:t>
      </w:r>
      <w:r>
        <w:rPr>
          <w:bCs/>
          <w:b/>
        </w:rPr>
        <w:t xml:space="preserve">DR Congo Kinshasa</w:t>
      </w:r>
      <w:r>
        <w:t xml:space="preserve"> </w:t>
      </w:r>
      <w:r>
        <w:t xml:space="preserve">contribute significantly to the local economy. According to a 2019 study by the</w:t>
      </w:r>
      <w:r>
        <w:t xml:space="preserve"> </w:t>
      </w:r>
      <w:hyperlink r:id="rId29">
        <w:r>
          <w:rPr>
            <w:rStyle w:val="Hyperlink"/>
          </w:rPr>
          <w:t xml:space="preserve">UNESCO</w:t>
        </w:r>
      </w:hyperlink>
      <w:r>
        <w:t xml:space="preserve">, the music industry accounts for over 8% of Kinshasa’s GDP, providing employment for thousands in recording studios, live performances, and merchandise production. Genres like soukous have also fueled tourism, with international audiences flocking to experience the city’s vibrant musical scene.</w:t>
      </w:r>
    </w:p>
    <w:p>
      <w:pPr>
        <w:pStyle w:val="BodyText"/>
      </w:pPr>
      <w:r>
        <w:t xml:space="preserve">Despite these contributions, musicians often struggle with systemic issues such as piracy and lack of funding. As noted by</w:t>
      </w:r>
      <w:r>
        <w:t xml:space="preserve"> </w:t>
      </w:r>
      <w:hyperlink r:id="rId30">
        <w:r>
          <w:rPr>
            <w:rStyle w:val="Hyperlink"/>
          </w:rPr>
          <w:t xml:space="preserve">AfDB</w:t>
        </w:r>
      </w:hyperlink>
      <w:r>
        <w:t xml:space="preserve">, many artists in Kinshasa rely on informal networks rather than structured support systems, limiting their ability to scale their work globally.</w:t>
      </w:r>
    </w:p>
    <w:bookmarkEnd w:id="31"/>
    <w:bookmarkStart w:id="32" w:name="X7c45a96ef6411f101e9c44cb7697bff1cdb62b8"/>
    <w:p>
      <w:pPr>
        <w:pStyle w:val="Heading2"/>
      </w:pPr>
      <w:r>
        <w:t xml:space="preserve">Challenges and Opportunities for Musicians in DR Congo Kinshasa</w:t>
      </w:r>
    </w:p>
    <w:p>
      <w:pPr>
        <w:pStyle w:val="FirstParagraph"/>
      </w:pPr>
      <w:r>
        <w:t xml:space="preserve">While musicians in</w:t>
      </w:r>
      <w:r>
        <w:t xml:space="preserve"> </w:t>
      </w:r>
      <w:r>
        <w:rPr>
          <w:bCs/>
          <w:b/>
        </w:rPr>
        <w:t xml:space="preserve">DR Congo Kinshasa</w:t>
      </w:r>
      <w:r>
        <w:t xml:space="preserve"> </w:t>
      </w:r>
      <w:r>
        <w:t xml:space="preserve">face significant hurdles—ranging from political instability to inadequate infrastructure—their resilience is evident. Initiatives like the</w:t>
      </w:r>
      <w:r>
        <w:t xml:space="preserve"> </w:t>
      </w:r>
      <w:r>
        <w:rPr>
          <w:iCs/>
          <w:i/>
        </w:rPr>
        <w:t xml:space="preserve">Kinshasa Music Innovation Hub</w:t>
      </w:r>
      <w:r>
        <w:t xml:space="preserve">, supported by local NGOs and international partners, aim to provide training and resources to emerging artists. Such programs highlight the potential for music education and technology to empower musicians in this dynamic city.</w:t>
      </w:r>
    </w:p>
    <w:p>
      <w:pPr>
        <w:pStyle w:val="BodyText"/>
      </w:pPr>
      <w:r>
        <w:t xml:space="preserve">Moreover, digital platforms have democratized access to global audiences. Artists like</w:t>
      </w:r>
      <w:r>
        <w:t xml:space="preserve"> </w:t>
      </w:r>
      <w:r>
        <w:rPr>
          <w:bCs/>
          <w:b/>
        </w:rPr>
        <w:t xml:space="preserve">Bambino Mwana</w:t>
      </w:r>
      <w:r>
        <w:t xml:space="preserve"> </w:t>
      </w:r>
      <w:r>
        <w:t xml:space="preserve">leverage social media to reach international markets, showcasing the transformative power of technology in amplifying voices from</w:t>
      </w:r>
      <w:r>
        <w:t xml:space="preserve"> </w:t>
      </w:r>
      <w:r>
        <w:rPr>
          <w:bCs/>
          <w:b/>
        </w:rPr>
        <w:t xml:space="preserve">DR Congo Kinshasa</w:t>
      </w:r>
      <w:r>
        <w:t xml:space="preserve">.</w:t>
      </w:r>
    </w:p>
    <w:bookmarkEnd w:id="32"/>
    <w:bookmarkStart w:id="33" w:name="conclusion"/>
    <w:p>
      <w:pPr>
        <w:pStyle w:val="Heading2"/>
      </w:pPr>
      <w:r>
        <w:t xml:space="preserve">Conclusion</w:t>
      </w:r>
    </w:p>
    <w:p>
      <w:pPr>
        <w:pStyle w:val="FirstParagraph"/>
      </w:pPr>
      <w:r>
        <w:t xml:space="preserve">The literature reviewed underscores the indispensable role of musicians in</w:t>
      </w:r>
      <w:r>
        <w:t xml:space="preserve"> </w:t>
      </w:r>
      <w:r>
        <w:rPr>
          <w:bCs/>
          <w:b/>
        </w:rPr>
        <w:t xml:space="preserve">DR Congo Kinshasa</w:t>
      </w:r>
      <w:r>
        <w:t xml:space="preserve">. From their historical contributions to cultural preservation, political advocacy, and economic development, musicians are at the heart of this city’s identity. However, continued investment in infrastructure, education, and policy reforms is essential to sustain this vibrant tradition. Future research should explore the intersection of music technology and grassroots activism in</w:t>
      </w:r>
      <w:r>
        <w:t xml:space="preserve"> </w:t>
      </w:r>
      <w:r>
        <w:rPr>
          <w:bCs/>
          <w:b/>
        </w:rPr>
        <w:t xml:space="preserve">DR Congo Kinshasa</w:t>
      </w:r>
      <w:r>
        <w:t xml:space="preserve">, offering deeper insights into how musicians can continue to shape both local and global narratives.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african-development-bank.org" TargetMode="External" /><Relationship Type="http://schemas.openxmlformats.org/officeDocument/2006/relationships/hyperlink" Id="rId24" Target="https://www.africanstudiesreview.org/index.php/asr/article/view/1543" TargetMode="External" /><Relationship Type="http://schemas.openxmlformats.org/officeDocument/2006/relationships/hyperlink" Id="rId20" Target="https://www.amazon.com/Simon-Pakes-Congo-African-Musical/dp/081012436X" TargetMode="External" /><Relationship Type="http://schemas.openxmlformats.org/officeDocument/2006/relationships/hyperlink" Id="rId27" Target="https://www.hrw.org" TargetMode="External" /><Relationship Type="http://schemas.openxmlformats.org/officeDocument/2006/relationships/hyperlink" Id="rId21" Target="https://www.jstor.org/stable/10.2307/3549852" TargetMode="External" /><Relationship Type="http://schemas.openxmlformats.org/officeDocument/2006/relationships/hyperlink" Id="rId26" Target="https://www.researchgate.net/publication/348329877_Music_and_Politics_in_Congo" TargetMode="External" /><Relationship Type="http://schemas.openxmlformats.org/officeDocument/2006/relationships/hyperlink" Id="rId23" Target="https://www.tandfonline.com/doi/full/10.1080/13645329.2021.2008457" TargetMode="External" /><Relationship Type="http://schemas.openxmlformats.org/officeDocument/2006/relationships/hyperlink" Id="rId29" Target="https://www.unesco.org" TargetMode="External" /></Relationships>
</file>

<file path=word/_rels/footnotes.xml.rels><?xml version="1.0" encoding="UTF-8"?><Relationships xmlns="http://schemas.openxmlformats.org/package/2006/relationships"><Relationship Type="http://schemas.openxmlformats.org/officeDocument/2006/relationships/hyperlink" Id="rId30" Target="https://www.african-development-bank.org" TargetMode="External" /><Relationship Type="http://schemas.openxmlformats.org/officeDocument/2006/relationships/hyperlink" Id="rId24" Target="https://www.africanstudiesreview.org/index.php/asr/article/view/1543" TargetMode="External" /><Relationship Type="http://schemas.openxmlformats.org/officeDocument/2006/relationships/hyperlink" Id="rId20" Target="https://www.amazon.com/Simon-Pakes-Congo-African-Musical/dp/081012436X" TargetMode="External" /><Relationship Type="http://schemas.openxmlformats.org/officeDocument/2006/relationships/hyperlink" Id="rId27" Target="https://www.hrw.org" TargetMode="External" /><Relationship Type="http://schemas.openxmlformats.org/officeDocument/2006/relationships/hyperlink" Id="rId21" Target="https://www.jstor.org/stable/10.2307/3549852" TargetMode="External" /><Relationship Type="http://schemas.openxmlformats.org/officeDocument/2006/relationships/hyperlink" Id="rId26" Target="https://www.researchgate.net/publication/348329877_Music_and_Politics_in_Congo" TargetMode="External" /><Relationship Type="http://schemas.openxmlformats.org/officeDocument/2006/relationships/hyperlink" Id="rId23" Target="https://www.tandfonline.com/doi/full/10.1080/13645329.2021.2008457" TargetMode="External" /><Relationship Type="http://schemas.openxmlformats.org/officeDocument/2006/relationships/hyperlink" Id="rId29" Target="https://www.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Musicians in DR Congo Kinshasa</dc:title>
  <dc:creator/>
  <dc:language>en</dc:language>
  <cp:keywords/>
  <dcterms:created xsi:type="dcterms:W3CDTF">2026-07-21T14:08:58Z</dcterms:created>
  <dcterms:modified xsi:type="dcterms:W3CDTF">2026-07-21T14:08:58Z</dcterms:modified>
</cp:coreProperties>
</file>

<file path=docProps/custom.xml><?xml version="1.0" encoding="utf-8"?>
<Properties xmlns="http://schemas.openxmlformats.org/officeDocument/2006/custom-properties" xmlns:vt="http://schemas.openxmlformats.org/officeDocument/2006/docPropsVTypes"/>
</file>