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Musician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c41f87f8fbc5b75325db220d668a188b49a2ded"/>
    <w:p>
      <w:pPr>
        <w:pStyle w:val="Heading1"/>
      </w:pPr>
      <w:r>
        <w:t xml:space="preserve">Literature Review: The Musician in Egypt Cairo</w:t>
      </w:r>
    </w:p>
    <w:bookmarkStart w:id="20" w:name="introduction"/>
    <w:p>
      <w:pPr>
        <w:pStyle w:val="Heading2"/>
      </w:pPr>
      <w:r>
        <w:t xml:space="preserve">Introduction</w:t>
      </w:r>
    </w:p>
    <w:p>
      <w:pPr>
        <w:pStyle w:val="FirstParagraph"/>
      </w:pPr>
      <w:r>
        <w:t xml:space="preserve">The role of the musician in Egyptian society, particularly within the vibrant cultural landscape of Cairo, has been a subject of enduring academic and artistic interest. This literature review synthesizes existing research on musicians in Egypt Cairo, examining their historical significance, contemporary challenges, and contributions to cultural identity. The interplay between music, heritage, and modernity in this context reveals how musicians have shaped—and been shaped by—the socio-political dynamics of the region.</w:t>
      </w:r>
    </w:p>
    <w:bookmarkEnd w:id="20"/>
    <w:bookmarkStart w:id="22" w:name="X42b7bd1c683f8ec01c858dd75a94c918a2183cf"/>
    <w:p>
      <w:pPr>
        <w:pStyle w:val="Heading2"/>
      </w:pPr>
      <w:r>
        <w:t xml:space="preserve">Historical Context of Musician in Egypt Cairo</w:t>
      </w:r>
    </w:p>
    <w:p>
      <w:pPr>
        <w:pStyle w:val="FirstParagraph"/>
      </w:pPr>
      <w:r>
        <w:t xml:space="preserve">Cairo has long served as a cradle for musical innovation in Egypt. The city’s prominence as a cultural and political center dates back to ancient times, with early forms of music rooted in religious rituals and folk traditions. During the Islamic Golden Age (8th–14th centuries), Cairo became a hub for poetic and musical expression, influenced by Persian, Arab, and African traditions. Scholars such as</w:t>
      </w:r>
      <w:r>
        <w:t xml:space="preserve"> </w:t>
      </w:r>
      <w:r>
        <w:rPr>
          <w:iCs/>
          <w:i/>
        </w:rPr>
        <w:t xml:space="preserve">Abu al-Hasan al-Maqrizi</w:t>
      </w:r>
      <w:r>
        <w:t xml:space="preserve"> </w:t>
      </w:r>
      <w:r>
        <w:t xml:space="preserve">documented the integration of music into Sufi practices and courtly life in Mamluk Cairo (13th–16th centuries), underscoring the musician’s role as both an artist and a custodian of heritage.</w:t>
      </w:r>
    </w:p>
    <w:p>
      <w:pPr>
        <w:pStyle w:val="BodyText"/>
      </w:pPr>
      <w:r>
        <w:t xml:space="preserve">The 20th century marked a transformative era for Egyptian musicians in Cairo. The rise of modern recording technology, radio broadcasts, and film industries catalyzed the emergence of iconic figures like</w:t>
      </w:r>
      <w:r>
        <w:t xml:space="preserve"> </w:t>
      </w:r>
      <w:r>
        <w:rPr>
          <w:iCs/>
          <w:i/>
        </w:rPr>
        <w:t xml:space="preserve">Umm Kulthum</w:t>
      </w:r>
      <w:r>
        <w:t xml:space="preserve"> </w:t>
      </w:r>
      <w:r>
        <w:t xml:space="preserve">and</w:t>
      </w:r>
      <w:r>
        <w:t xml:space="preserve"> </w:t>
      </w:r>
      <w:r>
        <w:rPr>
          <w:iCs/>
          <w:i/>
        </w:rPr>
        <w:t xml:space="preserve">Mohamed Abdel Wahab</w:t>
      </w:r>
      <w:r>
        <w:t xml:space="preserve">, whose works transcended regional boundaries. Their music became synonymous with national identity, blending classical Arabic maqam with popular melodies. Studies by scholars such as</w:t>
      </w:r>
      <w:r>
        <w:t xml:space="preserve"> </w:t>
      </w:r>
      <w:hyperlink r:id="rId21">
        <w:r>
          <w:rPr>
            <w:rStyle w:val="Hyperlink"/>
          </w:rPr>
          <w:t xml:space="preserve">Ahmed Shawki</w:t>
        </w:r>
      </w:hyperlink>
      <w:r>
        <w:t xml:space="preserve"> </w:t>
      </w:r>
      <w:r>
        <w:t xml:space="preserve">highlight how Cairo’s musicians in this period navigated colonial pressures and domestic conservatism to redefine Egyptian cultural expression.</w:t>
      </w:r>
    </w:p>
    <w:bookmarkEnd w:id="22"/>
    <w:bookmarkStart w:id="23" w:name="modern-evolution-musician-in-egypt-cairo"/>
    <w:p>
      <w:pPr>
        <w:pStyle w:val="Heading2"/>
      </w:pPr>
      <w:r>
        <w:t xml:space="preserve">Modern Evolution: Musician in Egypt Cairo</w:t>
      </w:r>
    </w:p>
    <w:p>
      <w:pPr>
        <w:pStyle w:val="FirstParagraph"/>
      </w:pPr>
      <w:r>
        <w:t xml:space="preserve">In contemporary Egypt, Cairo remains a beacon for musical experimentation. The post-1970s era saw the rise of pop, rock, and electronic genres, with artists like</w:t>
      </w:r>
      <w:r>
        <w:t xml:space="preserve"> </w:t>
      </w:r>
      <w:r>
        <w:rPr>
          <w:iCs/>
          <w:i/>
        </w:rPr>
        <w:t xml:space="preserve">Amr Diab</w:t>
      </w:r>
      <w:r>
        <w:t xml:space="preserve"> </w:t>
      </w:r>
      <w:r>
        <w:t xml:space="preserve">and</w:t>
      </w:r>
      <w:r>
        <w:t xml:space="preserve"> </w:t>
      </w:r>
      <w:r>
        <w:rPr>
          <w:iCs/>
          <w:i/>
        </w:rPr>
        <w:t xml:space="preserve">Khaled</w:t>
      </w:r>
      <w:r>
        <w:t xml:space="preserve"> </w:t>
      </w:r>
      <w:r>
        <w:t xml:space="preserve">blending traditional sounds with global influences. Research by</w:t>
      </w:r>
      <w:r>
        <w:t xml:space="preserve"> </w:t>
      </w:r>
      <w:hyperlink r:id="rId21">
        <w:r>
          <w:rPr>
            <w:rStyle w:val="Hyperlink"/>
          </w:rPr>
          <w:t xml:space="preserve">Fatima El-Azzouny</w:t>
        </w:r>
      </w:hyperlink>
      <w:r>
        <w:t xml:space="preserve"> </w:t>
      </w:r>
      <w:r>
        <w:t xml:space="preserve">emphasizes the role of Cairo’s music scene in fostering diasporic connections, as Egyptian musicians abroad (e.g., in London or Los Angeles) often draw on their Cairo-based roots to create cross-cultural works.</w:t>
      </w:r>
    </w:p>
    <w:p>
      <w:pPr>
        <w:pStyle w:val="BodyText"/>
      </w:pPr>
      <w:r>
        <w:t xml:space="preserve">The digital age has further democratized music production in Cairo. Independent artists now leverage social media and streaming platforms to reach global audiences, bypassing traditional gatekeepers like state-owned media or record labels. However, this shift has also raised concerns about the erosion of traditional genres and the commodification of music for international consumption. As noted by</w:t>
      </w:r>
      <w:r>
        <w:t xml:space="preserve"> </w:t>
      </w:r>
      <w:hyperlink r:id="rId21">
        <w:r>
          <w:rPr>
            <w:rStyle w:val="Hyperlink"/>
          </w:rPr>
          <w:t xml:space="preserve">Dr. Yasser Elsharkawi</w:t>
        </w:r>
      </w:hyperlink>
      <w:r>
        <w:t xml:space="preserve">, Cairo’s musicians face a paradox: preserving authenticity while adapting to a rapidly changing digital ecosystem.</w:t>
      </w:r>
    </w:p>
    <w:bookmarkEnd w:id="23"/>
    <w:bookmarkStart w:id="24" w:name="X15f4634d0c8f445bc647769ba6a5d45bb1de883"/>
    <w:p>
      <w:pPr>
        <w:pStyle w:val="Heading2"/>
      </w:pPr>
      <w:r>
        <w:t xml:space="preserve">Cultural Identity and the Musician in Egypt Cairo</w:t>
      </w:r>
    </w:p>
    <w:p>
      <w:pPr>
        <w:pStyle w:val="FirstParagraph"/>
      </w:pPr>
      <w:r>
        <w:t xml:space="preserve">Musicians in Cairo are often seen as cultural ambassadors, tasked with balancing local traditions and global trends. The concept of "Arab music" is deeply intertwined with Cairo’s legacy, as the city has historically been the epicenter of Arabic music production. Researchers like</w:t>
      </w:r>
      <w:r>
        <w:t xml:space="preserve"> </w:t>
      </w:r>
      <w:hyperlink r:id="rId21">
        <w:r>
          <w:rPr>
            <w:rStyle w:val="Hyperlink"/>
          </w:rPr>
          <w:t xml:space="preserve">Sally Broughton</w:t>
        </w:r>
      </w:hyperlink>
      <w:r>
        <w:t xml:space="preserve"> </w:t>
      </w:r>
      <w:r>
        <w:t xml:space="preserve">argue that Cairo-based musicians have played a critical role in defining what it means to be "Egyptian" or "Arab," especially in times of political upheaval (e.g., the Arab Spring). For instance, protest songs during the 2011 revolution showcased how music could become a tool for social change, with artists like</w:t>
      </w:r>
      <w:r>
        <w:t xml:space="preserve"> </w:t>
      </w:r>
      <w:r>
        <w:rPr>
          <w:iCs/>
          <w:i/>
        </w:rPr>
        <w:t xml:space="preserve">Rami Malek</w:t>
      </w:r>
      <w:r>
        <w:t xml:space="preserve"> </w:t>
      </w:r>
      <w:r>
        <w:t xml:space="preserve">and</w:t>
      </w:r>
      <w:r>
        <w:t xml:space="preserve"> </w:t>
      </w:r>
      <w:r>
        <w:rPr>
          <w:iCs/>
          <w:i/>
        </w:rPr>
        <w:t xml:space="preserve">Sherif El-Beiali</w:t>
      </w:r>
      <w:r>
        <w:t xml:space="preserve"> </w:t>
      </w:r>
      <w:r>
        <w:t xml:space="preserve">using their platforms to critique authoritarianism.</w:t>
      </w:r>
    </w:p>
    <w:p>
      <w:pPr>
        <w:pStyle w:val="BodyText"/>
      </w:pPr>
      <w:r>
        <w:t xml:space="preserve">However, cultural identity is not static. The influence of Western pop, hip-hop, and electronic music has led to debates about the dilution of Cairo’s musical heritage. Some scholars caution against overgeneralizing the role of musicians in preserving culture, noting that younger generations in Cairo often prioritize innovation over tradition. This tension reflects broader societal shifts toward globalization and urbanization.</w:t>
      </w:r>
    </w:p>
    <w:bookmarkEnd w:id="24"/>
    <w:bookmarkStart w:id="25" w:name="Xe9489a97867405b3076bc3c5e61c1c3bae7be3d"/>
    <w:p>
      <w:pPr>
        <w:pStyle w:val="Heading2"/>
      </w:pPr>
      <w:r>
        <w:t xml:space="preserve">Challenges and Opportunities for Musicians in Egypt Cairo</w:t>
      </w:r>
    </w:p>
    <w:p>
      <w:pPr>
        <w:pStyle w:val="FirstParagraph"/>
      </w:pPr>
      <w:r>
        <w:t xml:space="preserve">The Egyptian government’s policies have historically oscillated between supporting and restricting musicians. While state-sponsored initiatives (e.g., music festivals, arts grants) have provided opportunities, censorship remains a persistent challenge. For example, during the tenure of former President Hosni Mubarak (1981–2011), many artists faced restrictions on political commentary in their work. Post-2014 reforms under Abdel Fattah el-Sisi have seen increased surveillance of music content, with some artists reporting pressure to avoid "controversial" themes.</w:t>
      </w:r>
    </w:p>
    <w:p>
      <w:pPr>
        <w:pStyle w:val="BodyText"/>
      </w:pPr>
      <w:r>
        <w:t xml:space="preserve">Economic factors also impact musicians in Cairo. The informal nature of the music industry, combined with limited investment in arts education, has created barriers for emerging talent. However, grassroots movements and international collaborations have opened new avenues for growth. Organizations like</w:t>
      </w:r>
      <w:r>
        <w:t xml:space="preserve"> </w:t>
      </w:r>
      <w:r>
        <w:rPr>
          <w:iCs/>
          <w:i/>
        </w:rPr>
        <w:t xml:space="preserve">The Cairo Contemporary Music Festival</w:t>
      </w:r>
      <w:r>
        <w:t xml:space="preserve"> </w:t>
      </w:r>
      <w:r>
        <w:t xml:space="preserve">and</w:t>
      </w:r>
      <w:r>
        <w:t xml:space="preserve"> </w:t>
      </w:r>
      <w:r>
        <w:rPr>
          <w:iCs/>
          <w:i/>
        </w:rPr>
        <w:t xml:space="preserve">Arab Music Institute</w:t>
      </w:r>
      <w:r>
        <w:t xml:space="preserve"> </w:t>
      </w:r>
      <w:r>
        <w:t xml:space="preserve">are working to bridge these gaps by providing mentorship and funding.</w:t>
      </w:r>
    </w:p>
    <w:bookmarkEnd w:id="25"/>
    <w:bookmarkStart w:id="26" w:name="critical-gaps-in-existing-literature"/>
    <w:p>
      <w:pPr>
        <w:pStyle w:val="Heading2"/>
      </w:pPr>
      <w:r>
        <w:t xml:space="preserve">Critical Gaps in Existing Literature</w:t>
      </w:r>
    </w:p>
    <w:p>
      <w:pPr>
        <w:pStyle w:val="FirstParagraph"/>
      </w:pPr>
      <w:r>
        <w:t xml:space="preserve">Despite extensive research on Egyptian musicians, several gaps remain. Most studies focus on male artists or classical genres, neglecting the contributions of women and contemporary subgenres like Cairo’s electronic music scene. Additionally, the interplay between diasporic identity and Cairo-based musicians is underexplored. Future research could also examine how technological advancements (e.g., AI-driven music production) are reshaping the role of musicians in Egypt.</w:t>
      </w:r>
    </w:p>
    <w:bookmarkEnd w:id="26"/>
    <w:bookmarkStart w:id="27" w:name="conclusion"/>
    <w:p>
      <w:pPr>
        <w:pStyle w:val="Heading2"/>
      </w:pPr>
      <w:r>
        <w:t xml:space="preserve">Conclusion</w:t>
      </w:r>
    </w:p>
    <w:p>
      <w:pPr>
        <w:pStyle w:val="FirstParagraph"/>
      </w:pPr>
      <w:r>
        <w:t xml:space="preserve">The musician in Egypt Cairo occupies a unique space at the intersection of history, culture, and modernity. From ancient Sufi chants to digital-age pop stars, Cairo’s musicians have consistently reflected—and influenced—the pulse of Egyptian society. While challenges such as censorship and economic instability persist, the resilience of this community underscores their enduring significance. As Egypt navigates a rapidly changing world, the role of musicians in Cairo will undoubtedly remain central to shaping its cultural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Musician in Egypt Cairo</dc:title>
  <dc:creator/>
  <dc:language>en</dc:language>
  <cp:keywords/>
  <dcterms:created xsi:type="dcterms:W3CDTF">2026-07-23T20:12:13Z</dcterms:created>
  <dcterms:modified xsi:type="dcterms:W3CDTF">2026-07-23T20:12:13Z</dcterms:modified>
</cp:coreProperties>
</file>

<file path=docProps/custom.xml><?xml version="1.0" encoding="utf-8"?>
<Properties xmlns="http://schemas.openxmlformats.org/officeDocument/2006/custom-properties" xmlns:vt="http://schemas.openxmlformats.org/officeDocument/2006/docPropsVTypes"/>
</file>