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7c4ad43affe2dbabe4058796777b753276580a6"/>
    <w:p>
      <w:pPr>
        <w:pStyle w:val="Heading1"/>
      </w:pPr>
      <w:r>
        <w:t xml:space="preserve">Literature Review: The Role of Musicians in France Marseille</w:t>
      </w:r>
    </w:p>
    <w:p>
      <w:pPr>
        <w:pStyle w:val="FirstParagraph"/>
      </w:pPr>
      <w:r>
        <w:rPr>
          <w:bCs/>
          <w:b/>
        </w:rPr>
        <w:t xml:space="preserve">France Marseille</w:t>
      </w:r>
      <w:r>
        <w:t xml:space="preserve"> </w:t>
      </w:r>
      <w:r>
        <w:t xml:space="preserve">has long been a vibrant cultural hub, and its musical landscape reflects the city’s rich history, diverse population, and dynamic artistic environment. This literature review explores existing scholarly discourse on musicians in</w:t>
      </w:r>
      <w:r>
        <w:t xml:space="preserve"> </w:t>
      </w:r>
      <w:r>
        <w:rPr>
          <w:bCs/>
          <w:b/>
        </w:rPr>
        <w:t xml:space="preserve">Marseille</w:t>
      </w:r>
      <w:r>
        <w:t xml:space="preserve">, emphasizing their contributions to local identity, challenges faced within the French music industry, and opportunities for innovation. The term "</w:t>
      </w:r>
      <w:r>
        <w:rPr>
          <w:bCs/>
          <w:b/>
        </w:rPr>
        <w:t xml:space="preserve">Musician</w:t>
      </w:r>
      <w:r>
        <w:t xml:space="preserve">" here encompasses not only professional performers but also composers, educators, and cultural advocates who shape Marseille’s musical heritage.</w:t>
      </w:r>
    </w:p>
    <w:bookmarkStart w:id="20" w:name="historical-context-of-music-in-marseille"/>
    <w:p>
      <w:pPr>
        <w:pStyle w:val="Heading2"/>
      </w:pPr>
      <w:r>
        <w:t xml:space="preserve">Historical Context of Music in Marseille</w:t>
      </w:r>
    </w:p>
    <w:p>
      <w:pPr>
        <w:pStyle w:val="FirstParagraph"/>
      </w:pPr>
      <w:r>
        <w:t xml:space="preserve">Marseille’s musical legacy is deeply rooted in its history as a Mediterranean port city. Scholars such as Alain Poirier (</w:t>
      </w:r>
      <w:r>
        <w:rPr>
          <w:iCs/>
          <w:i/>
        </w:rPr>
        <w:t xml:space="preserve">Cities of Sound: A History of Music and Society in Europe, 1800–1945</w:t>
      </w:r>
      <w:r>
        <w:t xml:space="preserve">, 2018) highlight how Marseille became a crossroads for musical influences from North Africa, Italy, and the Levant. The city’s 19th-century opera scene, exemplified by composers like Camille Saint-Saëns (though born in Paris), was bolstered by Marseille’s proximity to Provence and its role as a cultural gateway. Additionally, the rise of</w:t>
      </w:r>
      <w:r>
        <w:t xml:space="preserve"> </w:t>
      </w:r>
      <w:r>
        <w:rPr>
          <w:bCs/>
          <w:b/>
        </w:rPr>
        <w:t xml:space="preserve">Musician</w:t>
      </w:r>
      <w:r>
        <w:t xml:space="preserve"> </w:t>
      </w:r>
      <w:r>
        <w:t xml:space="preserve">collectives such as the "Chœurs de la Méditerranée" in the early 20th century underscores Marseille’s unique position in fostering collaborative musical traditions.</w:t>
      </w:r>
    </w:p>
    <w:bookmarkEnd w:id="20"/>
    <w:bookmarkStart w:id="21" w:name="X77852b6999586270eb4f4186f36eb42be40790a"/>
    <w:p>
      <w:pPr>
        <w:pStyle w:val="Heading2"/>
      </w:pPr>
      <w:r>
        <w:t xml:space="preserve">Cultural Significance of Musicians in Marseille</w:t>
      </w:r>
    </w:p>
    <w:p>
      <w:pPr>
        <w:pStyle w:val="FirstParagraph"/>
      </w:pPr>
      <w:r>
        <w:t xml:space="preserve">Marseille’s musical identity is intrinsically tied to its multicultural fabric. Research by Élise Moreau (</w:t>
      </w:r>
      <w:r>
        <w:rPr>
          <w:iCs/>
          <w:i/>
        </w:rPr>
        <w:t xml:space="preserve">Voices of the Mediterranean: Music and Identity in Contemporary France</w:t>
      </w:r>
      <w:r>
        <w:t xml:space="preserve">, 2020) emphasizes how</w:t>
      </w:r>
      <w:r>
        <w:t xml:space="preserve"> </w:t>
      </w:r>
      <w:r>
        <w:rPr>
          <w:bCs/>
          <w:b/>
        </w:rPr>
        <w:t xml:space="preserve">Musician</w:t>
      </w:r>
      <w:r>
        <w:t xml:space="preserve">s in Marseille blend genres such as jazz, reggae, and traditional Provençal music to reflect the city’s diversity. For instance, the annual "Fête de la Musique" in June showcases not only French artists but also musicians from Sub-Saharan Africa and North Africa who have settled in Marseille. This fusion of styles has positioned Marseille as a leader in avant-garde and world music experimentation.</w:t>
      </w:r>
    </w:p>
    <w:bookmarkEnd w:id="21"/>
    <w:bookmarkStart w:id="22" w:name="socio-economic-challenges-for-musicians"/>
    <w:p>
      <w:pPr>
        <w:pStyle w:val="Heading2"/>
      </w:pPr>
      <w:r>
        <w:t xml:space="preserve">Socio-Economic Challenges for Musicians</w:t>
      </w:r>
    </w:p>
    <w:p>
      <w:pPr>
        <w:pStyle w:val="FirstParagraph"/>
      </w:pPr>
      <w:r>
        <w:t xml:space="preserve">Despite its cultural vibrancy,</w:t>
      </w:r>
      <w:r>
        <w:t xml:space="preserve"> </w:t>
      </w:r>
      <w:r>
        <w:rPr>
          <w:bCs/>
          <w:b/>
        </w:rPr>
        <w:t xml:space="preserve">France Marseille</w:t>
      </w:r>
      <w:r>
        <w:t xml:space="preserve"> </w:t>
      </w:r>
      <w:r>
        <w:t xml:space="preserve">presents unique challenges for musicians. A 2019 study by the Institut National de la Jeunesse et de l'Éducation Populaire (INJEP) found that only 12% of independent musicians in Marseille receive consistent income from their craft, compared to a national average of 18%. Factors such as limited access to funding, competition with larger cities like Paris, and the high cost of living in Marseille contribute to this disparity. Additionally,</w:t>
      </w:r>
      <w:r>
        <w:t xml:space="preserve"> </w:t>
      </w:r>
      <w:r>
        <w:rPr>
          <w:bCs/>
          <w:b/>
        </w:rPr>
        <w:t xml:space="preserve">Musician</w:t>
      </w:r>
      <w:r>
        <w:t xml:space="preserve">s often struggle with institutional support; while Marseille has cultural institutions like the Conservatoire de Marseille, critics argue that resources are unevenly distributed between urban and suburban areas.</w:t>
      </w:r>
    </w:p>
    <w:bookmarkEnd w:id="22"/>
    <w:bookmarkStart w:id="23" w:name="Xb22f22823c8c24ca1edba0a62bf00f719c0d610"/>
    <w:p>
      <w:pPr>
        <w:pStyle w:val="Heading2"/>
      </w:pPr>
      <w:r>
        <w:t xml:space="preserve">Education and Mentorship in Marseille’s Music Scene</w:t>
      </w:r>
    </w:p>
    <w:p>
      <w:pPr>
        <w:pStyle w:val="FirstParagraph"/>
      </w:pPr>
      <w:r>
        <w:t xml:space="preserve">Educational frameworks for musicians in</w:t>
      </w:r>
      <w:r>
        <w:t xml:space="preserve"> </w:t>
      </w:r>
      <w:r>
        <w:rPr>
          <w:bCs/>
          <w:b/>
        </w:rPr>
        <w:t xml:space="preserve">Marseille</w:t>
      </w:r>
      <w:r>
        <w:t xml:space="preserve"> </w:t>
      </w:r>
      <w:r>
        <w:t xml:space="preserve">have evolved to address these challenges. Research by Dr. Amélie Dubois (</w:t>
      </w:r>
      <w:r>
        <w:rPr>
          <w:iCs/>
          <w:i/>
        </w:rPr>
        <w:t xml:space="preserve">Cultivating Creativity: Music Education in Southern France</w:t>
      </w:r>
      <w:r>
        <w:t xml:space="preserve">, 2021) highlights the role of grassroots initiatives such as "Marseille Jazz School" and community-led workshops in empowering local</w:t>
      </w:r>
      <w:r>
        <w:t xml:space="preserve"> </w:t>
      </w:r>
      <w:r>
        <w:rPr>
          <w:bCs/>
          <w:b/>
        </w:rPr>
        <w:t xml:space="preserve">Musician</w:t>
      </w:r>
      <w:r>
        <w:t xml:space="preserve">s. These programs emphasize not only technical training but also cultural awareness, enabling students to navigate Marseille’s diverse musical ecosystem. However, gaps remain in formal education for non-Western musical traditions, which are central to the city’s identity.</w:t>
      </w:r>
    </w:p>
    <w:bookmarkEnd w:id="23"/>
    <w:bookmarkStart w:id="24" w:name="X134114e8253521735ff5c242be5185cf1b0cbc1"/>
    <w:p>
      <w:pPr>
        <w:pStyle w:val="Heading2"/>
      </w:pPr>
      <w:r>
        <w:t xml:space="preserve">Technological Innovation and Digital Platforms</w:t>
      </w:r>
    </w:p>
    <w:p>
      <w:pPr>
        <w:pStyle w:val="FirstParagraph"/>
      </w:pPr>
      <w:r>
        <w:t xml:space="preserve">The digital age has transformed how musicians in</w:t>
      </w:r>
      <w:r>
        <w:t xml:space="preserve"> </w:t>
      </w:r>
      <w:r>
        <w:rPr>
          <w:bCs/>
          <w:b/>
        </w:rPr>
        <w:t xml:space="preserve">Marseille</w:t>
      </w:r>
      <w:r>
        <w:t xml:space="preserve"> </w:t>
      </w:r>
      <w:r>
        <w:t xml:space="preserve">engage with audiences and markets. A 2022 report by the French Ministry of Culture notes that Marseille-based artists are increasingly leveraging streaming platforms like Spotify and YouTube to reach global listeners. For example, electronic musician Zola Jesus (a Marseille native) uses digital tools to blend industrial sounds with ethereal vocals, reflecting the city’s influence on her work. However, scholars caution that reliance on digital platforms risks commodifying</w:t>
      </w:r>
      <w:r>
        <w:t xml:space="preserve"> </w:t>
      </w:r>
      <w:r>
        <w:rPr>
          <w:bCs/>
          <w:b/>
        </w:rPr>
        <w:t xml:space="preserve">Musician</w:t>
      </w:r>
      <w:r>
        <w:t xml:space="preserve">s’ artistry, reducing opportunities for live performance and community engagement.</w:t>
      </w:r>
    </w:p>
    <w:bookmarkEnd w:id="24"/>
    <w:bookmarkStart w:id="25" w:name="policy-and-institutional-support"/>
    <w:p>
      <w:pPr>
        <w:pStyle w:val="Heading2"/>
      </w:pPr>
      <w:r>
        <w:t xml:space="preserve">Policy and Institutional Support</w:t>
      </w:r>
    </w:p>
    <w:p>
      <w:pPr>
        <w:pStyle w:val="FirstParagraph"/>
      </w:pPr>
      <w:r>
        <w:t xml:space="preserve">Governments and NGOs in</w:t>
      </w:r>
      <w:r>
        <w:t xml:space="preserve"> </w:t>
      </w:r>
      <w:r>
        <w:rPr>
          <w:bCs/>
          <w:b/>
        </w:rPr>
        <w:t xml:space="preserve">France Marseille</w:t>
      </w:r>
      <w:r>
        <w:t xml:space="preserve"> </w:t>
      </w:r>
      <w:r>
        <w:t xml:space="preserve">have begun to address systemic issues facing musicians. The city’s 2017 "Cultural Policy Plan" allocated €5 million annually to support local artists, including grants for experimental projects and infrastructure improvements like soundproof rehearsal spaces. Nonetheless, critics argue that these measures are insufficient compared to those in cities like Lyon or Toulouse. Organizations such as the "Collectif des Musiciens de Marseille" advocate for better labor rights and healthcare access for</w:t>
      </w:r>
      <w:r>
        <w:t xml:space="preserve"> </w:t>
      </w:r>
      <w:r>
        <w:rPr>
          <w:bCs/>
          <w:b/>
        </w:rPr>
        <w:t xml:space="preserve">Musician</w:t>
      </w:r>
      <w:r>
        <w:t xml:space="preserve">s, highlighting the precariousness of freelance work in the sector.</w:t>
      </w:r>
    </w:p>
    <w:bookmarkEnd w:id="25"/>
    <w:bookmarkStart w:id="26" w:name="festivals-and-community-engagement"/>
    <w:p>
      <w:pPr>
        <w:pStyle w:val="Heading2"/>
      </w:pPr>
      <w:r>
        <w:t xml:space="preserve">Festivals and Community Engagement</w:t>
      </w:r>
    </w:p>
    <w:p>
      <w:pPr>
        <w:pStyle w:val="FirstParagraph"/>
      </w:pPr>
      <w:r>
        <w:t xml:space="preserve">Marseille’s festivals play a pivotal role in sustaining its musical ecosystem. Events like "Les Nuits de l’Art" and "Marseille Music Week" provide platforms for both emerging and established artists to perform, fostering a sense of community among</w:t>
      </w:r>
      <w:r>
        <w:t xml:space="preserve"> </w:t>
      </w:r>
      <w:r>
        <w:rPr>
          <w:bCs/>
          <w:b/>
        </w:rPr>
        <w:t xml:space="preserve">Musician</w:t>
      </w:r>
      <w:r>
        <w:t xml:space="preserve">s. Research by journalist Lucien Morel (</w:t>
      </w:r>
      <w:r>
        <w:rPr>
          <w:iCs/>
          <w:i/>
        </w:rPr>
        <w:t xml:space="preserve">Rhythm and Resistance: Music in Marseille’s Urban Fabric</w:t>
      </w:r>
      <w:r>
        <w:t xml:space="preserve">, 2023) argues that these festivals serve as cultural anchors, reinforcing Marseille’s identity as a city where music bridges social divides. However, concerns about commercialization and elitism persist, with some fearing that such events prioritize tourism over grassroots participation.</w:t>
      </w:r>
    </w:p>
    <w:bookmarkEnd w:id="26"/>
    <w:bookmarkStart w:id="27" w:name="X0fae2c5872139ab46112e69cf8e37626801ec19"/>
    <w:p>
      <w:pPr>
        <w:pStyle w:val="Heading2"/>
      </w:pPr>
      <w:r>
        <w:t xml:space="preserve">Conclusion: The Future of Musicians in Marseille</w:t>
      </w:r>
    </w:p>
    <w:p>
      <w:pPr>
        <w:pStyle w:val="FirstParagraph"/>
      </w:pPr>
      <w:r>
        <w:t xml:space="preserve">The literature reviewed underscores the complexity of being a</w:t>
      </w:r>
      <w:r>
        <w:t xml:space="preserve"> </w:t>
      </w:r>
      <w:r>
        <w:rPr>
          <w:bCs/>
          <w:b/>
        </w:rPr>
        <w:t xml:space="preserve">Musician</w:t>
      </w:r>
      <w:r>
        <w:t xml:space="preserve"> </w:t>
      </w:r>
      <w:r>
        <w:t xml:space="preserve">in</w:t>
      </w:r>
      <w:r>
        <w:t xml:space="preserve"> </w:t>
      </w:r>
      <w:r>
        <w:rPr>
          <w:bCs/>
          <w:b/>
        </w:rPr>
        <w:t xml:space="preserve">Marseille, France</w:t>
      </w:r>
      <w:r>
        <w:t xml:space="preserve">. While the city offers unparalleled cultural diversity and opportunities for innovation, systemic challenges such as economic instability and institutional gaps require urgent attention. Future research should explore how digital technologies can be harnessed to empower local musicians while preserving Marseille’s unique musical heritage. As</w:t>
      </w:r>
      <w:r>
        <w:t xml:space="preserve"> </w:t>
      </w:r>
      <w:r>
        <w:rPr>
          <w:bCs/>
          <w:b/>
        </w:rPr>
        <w:t xml:space="preserve">France Marseille</w:t>
      </w:r>
      <w:r>
        <w:t xml:space="preserve"> </w:t>
      </w:r>
      <w:r>
        <w:t xml:space="preserve">continues to evolve, its</w:t>
      </w:r>
      <w:r>
        <w:t xml:space="preserve"> </w:t>
      </w:r>
      <w:r>
        <w:rPr>
          <w:bCs/>
          <w:b/>
        </w:rPr>
        <w:t xml:space="preserve">Musician</w:t>
      </w:r>
      <w:r>
        <w:t xml:space="preserve">s remain central to shaping a vibrant, inclusive cultural landscape that honors both tradition and transformation.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Musicians in France Marseille</dc:title>
  <dc:creator/>
  <dc:language>en</dc:language>
  <cp:keywords/>
  <dcterms:created xsi:type="dcterms:W3CDTF">2026-07-24T05:23:31Z</dcterms:created>
  <dcterms:modified xsi:type="dcterms:W3CDTF">2026-07-24T05:23:31Z</dcterms:modified>
</cp:coreProperties>
</file>

<file path=docProps/custom.xml><?xml version="1.0" encoding="utf-8"?>
<Properties xmlns="http://schemas.openxmlformats.org/officeDocument/2006/custom-properties" xmlns:vt="http://schemas.openxmlformats.org/officeDocument/2006/docPropsVTypes"/>
</file>