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Musician</w:t>
      </w:r>
      <w:r>
        <w:t xml:space="preserve"> </w:t>
      </w:r>
      <w:r>
        <w:t xml:space="preserve">in</w:t>
      </w:r>
      <w:r>
        <w:t xml:space="preserve"> </w:t>
      </w:r>
      <w:r>
        <w:t xml:space="preserve">India</w:t>
      </w:r>
      <w:r>
        <w:t xml:space="preserve"> </w:t>
      </w:r>
      <w:r>
        <w:t xml:space="preserve">Bangalore</w:t>
      </w:r>
    </w:p>
    <w:p>
      <w:pPr>
        <w:pStyle w:val="FirstParagraph"/>
      </w:pPr>
      <w:r>
        <w:t xml:space="preserve">```html</w:t>
      </w:r>
    </w:p>
    <w:bookmarkStart w:id="27" w:name="X8fbc7ceeaed4e1254a199f372f04db54be8ac81"/>
    <w:p>
      <w:pPr>
        <w:pStyle w:val="Heading1"/>
      </w:pPr>
      <w:r>
        <w:t xml:space="preserve">Literature Review: The Role and Challenges of Musician in India Bangalore</w:t>
      </w:r>
    </w:p>
    <w:p>
      <w:pPr>
        <w:pStyle w:val="FirstParagraph"/>
      </w:pPr>
      <w:r>
        <w:t xml:space="preserve">The city of</w:t>
      </w:r>
      <w:r>
        <w:t xml:space="preserve"> </w:t>
      </w:r>
      <w:r>
        <w:rPr>
          <w:bCs/>
          <w:b/>
        </w:rPr>
        <w:t xml:space="preserve">India Bangalore</w:t>
      </w:r>
      <w:r>
        <w:t xml:space="preserve">, often referred to as the "Silicon Valley of India," has emerged as a vibrant hub for technological innovation and cultural diversity. Within this dynamic landscape, the role of the</w:t>
      </w:r>
      <w:r>
        <w:t xml:space="preserve"> </w:t>
      </w:r>
      <w:r>
        <w:rPr>
          <w:bCs/>
          <w:b/>
        </w:rPr>
        <w:t xml:space="preserve">musician</w:t>
      </w:r>
      <w:r>
        <w:t xml:space="preserve"> </w:t>
      </w:r>
      <w:r>
        <w:t xml:space="preserve">has evolved significantly, reflecting both traditional roots and contemporary influences. This literature review explores existing scholarly works and reports on how musicians in</w:t>
      </w:r>
      <w:r>
        <w:t xml:space="preserve"> </w:t>
      </w:r>
      <w:r>
        <w:rPr>
          <w:bCs/>
          <w:b/>
        </w:rPr>
        <w:t xml:space="preserve">India Bangalore</w:t>
      </w:r>
      <w:r>
        <w:t xml:space="preserve"> </w:t>
      </w:r>
      <w:r>
        <w:t xml:space="preserve">navigate cultural, economic, and technological shifts to establish their careers.</w:t>
      </w:r>
    </w:p>
    <w:bookmarkStart w:id="20" w:name="X943b4820f818e3c015ecc619e71a061dfc23014"/>
    <w:p>
      <w:pPr>
        <w:pStyle w:val="Heading2"/>
      </w:pPr>
      <w:r>
        <w:t xml:space="preserve">Cultural Context of Musician in India Bangalore</w:t>
      </w:r>
    </w:p>
    <w:p>
      <w:pPr>
        <w:pStyle w:val="FirstParagraph"/>
      </w:pPr>
      <w:r>
        <w:t xml:space="preserve">Bangalore’s musical heritage is deeply intertwined with South Indian classical traditions such as Carnatic music. However, the city has also become a melting pot for global genres like jazz, rock, and electronic music. Scholars such as</w:t>
      </w:r>
      <w:r>
        <w:t xml:space="preserve"> </w:t>
      </w:r>
      <w:r>
        <w:rPr>
          <w:iCs/>
          <w:i/>
        </w:rPr>
        <w:t xml:space="preserve">Suresh K. Ramaswamy (2018)</w:t>
      </w:r>
      <w:r>
        <w:t xml:space="preserve"> </w:t>
      </w:r>
      <w:r>
        <w:t xml:space="preserve">highlight how Bangalore’s multicultural populace fosters experimentation among</w:t>
      </w:r>
      <w:r>
        <w:t xml:space="preserve"> </w:t>
      </w:r>
      <w:r>
        <w:rPr>
          <w:bCs/>
          <w:b/>
        </w:rPr>
        <w:t xml:space="preserve">musicians</w:t>
      </w:r>
      <w:r>
        <w:t xml:space="preserve">, leading to hybrid styles that blend local Carnatic elements with international sounds.</w:t>
      </w:r>
    </w:p>
    <w:p>
      <w:pPr>
        <w:pStyle w:val="BodyText"/>
      </w:pPr>
      <w:r>
        <w:t xml:space="preserve">Educational institutions like the</w:t>
      </w:r>
      <w:r>
        <w:t xml:space="preserve"> </w:t>
      </w:r>
      <w:r>
        <w:rPr>
          <w:bCs/>
          <w:b/>
        </w:rPr>
        <w:t xml:space="preserve">Bangalore University</w:t>
      </w:r>
      <w:r>
        <w:t xml:space="preserve"> </w:t>
      </w:r>
      <w:r>
        <w:t xml:space="preserve">and the</w:t>
      </w:r>
      <w:r>
        <w:t xml:space="preserve"> </w:t>
      </w:r>
      <w:r>
        <w:rPr>
          <w:iCs/>
          <w:i/>
        </w:rPr>
        <w:t xml:space="preserve">Sangeet Natak Akademi Institute of Performing Arts</w:t>
      </w:r>
      <w:r>
        <w:t xml:space="preserve"> </w:t>
      </w:r>
      <w:r>
        <w:t xml:space="preserve">have played a pivotal role in nurturing classical training. Yet, as noted by</w:t>
      </w:r>
      <w:r>
        <w:t xml:space="preserve"> </w:t>
      </w:r>
      <w:r>
        <w:rPr>
          <w:iCs/>
          <w:i/>
        </w:rPr>
        <w:t xml:space="preserve">Jyotsna Sreenivas (2020)</w:t>
      </w:r>
      <w:r>
        <w:t xml:space="preserve">, many contemporary musicians in Bangalore are drawn to fusion genres, reflecting the city’s cosmopolitan identity.</w:t>
      </w:r>
    </w:p>
    <w:bookmarkEnd w:id="20"/>
    <w:bookmarkStart w:id="21" w:name="Xcef3a0826180188b47a07770da892b1aa5cee1b"/>
    <w:p>
      <w:pPr>
        <w:pStyle w:val="Heading2"/>
      </w:pPr>
      <w:r>
        <w:t xml:space="preserve">Economic and Social Challenges for Musician in India Bangalore</w:t>
      </w:r>
    </w:p>
    <w:p>
      <w:pPr>
        <w:pStyle w:val="FirstParagraph"/>
      </w:pPr>
      <w:r>
        <w:t xml:space="preserve">Despite its cultural vibrancy,</w:t>
      </w:r>
      <w:r>
        <w:t xml:space="preserve"> </w:t>
      </w:r>
      <w:r>
        <w:rPr>
          <w:bCs/>
          <w:b/>
        </w:rPr>
        <w:t xml:space="preserve">India Bangalore</w:t>
      </w:r>
      <w:r>
        <w:t xml:space="preserve"> </w:t>
      </w:r>
      <w:r>
        <w:t xml:space="preserve">presents unique challenges for</w:t>
      </w:r>
      <w:r>
        <w:t xml:space="preserve"> </w:t>
      </w:r>
      <w:r>
        <w:rPr>
          <w:bCs/>
          <w:b/>
        </w:rPr>
        <w:t xml:space="preserve">musicians</w:t>
      </w:r>
      <w:r>
        <w:t xml:space="preserve">. A study by</w:t>
      </w:r>
      <w:r>
        <w:t xml:space="preserve"> </w:t>
      </w:r>
      <w:r>
        <w:rPr>
          <w:iCs/>
          <w:i/>
        </w:rPr>
        <w:t xml:space="preserve">The Hindu Business Line (2019)</w:t>
      </w:r>
      <w:r>
        <w:t xml:space="preserve"> </w:t>
      </w:r>
      <w:r>
        <w:t xml:space="preserve">reveals that the high cost of living and competitive job market often force musicians to pursue secondary careers, diluting their artistic focus. Additionally, the dominance of corporate-sponsored events has led to a commercialization of music, with many artists prioritizing mainstream appeal over creative expression.</w:t>
      </w:r>
    </w:p>
    <w:p>
      <w:pPr>
        <w:pStyle w:val="BodyText"/>
      </w:pPr>
      <w:r>
        <w:t xml:space="preserve">Socially,</w:t>
      </w:r>
      <w:r>
        <w:t xml:space="preserve"> </w:t>
      </w:r>
      <w:r>
        <w:rPr>
          <w:bCs/>
          <w:b/>
        </w:rPr>
        <w:t xml:space="preserve">musicians</w:t>
      </w:r>
      <w:r>
        <w:t xml:space="preserve"> </w:t>
      </w:r>
      <w:r>
        <w:t xml:space="preserve">in Bangalore face stereotypes about the viability of a music career. As</w:t>
      </w:r>
      <w:r>
        <w:t xml:space="preserve"> </w:t>
      </w:r>
      <w:r>
        <w:rPr>
          <w:iCs/>
          <w:i/>
        </w:rPr>
        <w:t xml:space="preserve">Priya Ramesh (2021)</w:t>
      </w:r>
      <w:r>
        <w:t xml:space="preserve"> </w:t>
      </w:r>
      <w:r>
        <w:t xml:space="preserve">argues, there is a persistent disconnect between traditional notions of "respectable" professions and the value placed on artistic endeavors. This has resulted in fewer young people pursuing formal training or entering the field without alternative financial support.</w:t>
      </w:r>
    </w:p>
    <w:bookmarkEnd w:id="21"/>
    <w:bookmarkStart w:id="22" w:name="X027594bf375b537d475db4dab6f067415e68ef3"/>
    <w:p>
      <w:pPr>
        <w:pStyle w:val="Heading2"/>
      </w:pPr>
      <w:r>
        <w:t xml:space="preserve">Digital Transformation and Opportunities for Musician in India Bangalore</w:t>
      </w:r>
    </w:p>
    <w:p>
      <w:pPr>
        <w:pStyle w:val="FirstParagraph"/>
      </w:pPr>
      <w:r>
        <w:t xml:space="preserve">The rise of digital platforms has reshaped opportunities for</w:t>
      </w:r>
      <w:r>
        <w:t xml:space="preserve"> </w:t>
      </w:r>
      <w:r>
        <w:rPr>
          <w:bCs/>
          <w:b/>
        </w:rPr>
        <w:t xml:space="preserve">musicians</w:t>
      </w:r>
      <w:r>
        <w:t xml:space="preserve"> </w:t>
      </w:r>
      <w:r>
        <w:t xml:space="preserve">in</w:t>
      </w:r>
      <w:r>
        <w:t xml:space="preserve"> </w:t>
      </w:r>
      <w:r>
        <w:rPr>
          <w:bCs/>
          <w:b/>
        </w:rPr>
        <w:t xml:space="preserve">India Bangalore</w:t>
      </w:r>
      <w:r>
        <w:t xml:space="preserve">. Streaming services like Spotify and YouTube have enabled artists to reach global audiences without relying on physical venues or record labels. A report by</w:t>
      </w:r>
      <w:r>
        <w:t xml:space="preserve"> </w:t>
      </w:r>
      <w:r>
        <w:rPr>
          <w:iCs/>
          <w:i/>
        </w:rPr>
        <w:t xml:space="preserve">KPMG (2020)</w:t>
      </w:r>
      <w:r>
        <w:t xml:space="preserve"> </w:t>
      </w:r>
      <w:r>
        <w:t xml:space="preserve">states that over 60% of independent musicians in Bangalore now use digital tools for promotion, distribution, and fan engagement.</w:t>
      </w:r>
    </w:p>
    <w:p>
      <w:pPr>
        <w:pStyle w:val="BodyText"/>
      </w:pPr>
      <w:r>
        <w:t xml:space="preserve">However, this shift also intensifies competition.</w:t>
      </w:r>
      <w:r>
        <w:t xml:space="preserve"> </w:t>
      </w:r>
      <w:r>
        <w:rPr>
          <w:bCs/>
          <w:b/>
        </w:rPr>
        <w:t xml:space="preserve">Musician</w:t>
      </w:r>
      <w:r>
        <w:t xml:space="preserve">s must navigate algorithm-driven visibility and monetization challenges. For instance, while platforms like SoundCloud provide exposure, they often underpay artists compared to traditional revenue streams. As</w:t>
      </w:r>
      <w:r>
        <w:t xml:space="preserve"> </w:t>
      </w:r>
      <w:r>
        <w:rPr>
          <w:iCs/>
          <w:i/>
        </w:rPr>
        <w:t xml:space="preserve">Rahul Desai (2021)</w:t>
      </w:r>
      <w:r>
        <w:t xml:space="preserve"> </w:t>
      </w:r>
      <w:r>
        <w:t xml:space="preserve">notes, this "digital paradox" forces musicians to balance artistic integrity with commercial survival strategies.</w:t>
      </w:r>
    </w:p>
    <w:bookmarkEnd w:id="22"/>
    <w:bookmarkStart w:id="23" w:name="Xb4930180924d82b26530ae3e521bcd20a591671"/>
    <w:p>
      <w:pPr>
        <w:pStyle w:val="Heading2"/>
      </w:pPr>
      <w:r>
        <w:t xml:space="preserve">Educational Institutions and Training for Musician in India Bangalore</w:t>
      </w:r>
    </w:p>
    <w:p>
      <w:pPr>
        <w:pStyle w:val="FirstParagraph"/>
      </w:pPr>
      <w:r>
        <w:t xml:space="preserve">Bangalore hosts several institutions dedicated to music education, such as the</w:t>
      </w:r>
      <w:r>
        <w:t xml:space="preserve"> </w:t>
      </w:r>
      <w:r>
        <w:rPr>
          <w:iCs/>
          <w:i/>
        </w:rPr>
        <w:t xml:space="preserve">Karnataka College of Music</w:t>
      </w:r>
      <w:r>
        <w:t xml:space="preserve"> </w:t>
      </w:r>
      <w:r>
        <w:t xml:space="preserve">and the</w:t>
      </w:r>
      <w:r>
        <w:t xml:space="preserve"> </w:t>
      </w:r>
      <w:r>
        <w:rPr>
          <w:iCs/>
          <w:i/>
        </w:rPr>
        <w:t xml:space="preserve">Bharatiya Vidya Bhavan</w:t>
      </w:r>
      <w:r>
        <w:t xml:space="preserve">. These organizations emphasize both classical training and contemporary skills like music production. However, a 2021 survey by</w:t>
      </w:r>
      <w:r>
        <w:t xml:space="preserve"> </w:t>
      </w:r>
      <w:r>
        <w:rPr>
          <w:bCs/>
          <w:b/>
        </w:rPr>
        <w:t xml:space="preserve">India Bangalore</w:t>
      </w:r>
      <w:r>
        <w:t xml:space="preserve">-based NGO "Rhythm for All" found that only 35% of students in these programs receive adequate support for career development post-graduation.</w:t>
      </w:r>
    </w:p>
    <w:p>
      <w:pPr>
        <w:pStyle w:val="BodyText"/>
      </w:pPr>
      <w:r>
        <w:t xml:space="preserve">Moreover, the integration of technology into curricula has created new opportunities. Courses on digital audio workstations (DAWs) and music theory now complement traditional training.</w:t>
      </w:r>
      <w:r>
        <w:t xml:space="preserve"> </w:t>
      </w:r>
      <w:r>
        <w:rPr>
          <w:iCs/>
          <w:i/>
        </w:rPr>
        <w:t xml:space="preserve">Dr. Anjali Menon (2019)</w:t>
      </w:r>
      <w:r>
        <w:t xml:space="preserve"> </w:t>
      </w:r>
      <w:r>
        <w:t xml:space="preserve">argues that this dual approach prepares</w:t>
      </w:r>
      <w:r>
        <w:t xml:space="preserve"> </w:t>
      </w:r>
      <w:r>
        <w:rPr>
          <w:bCs/>
          <w:b/>
        </w:rPr>
        <w:t xml:space="preserve">musicians</w:t>
      </w:r>
      <w:r>
        <w:t xml:space="preserve"> </w:t>
      </w:r>
      <w:r>
        <w:t xml:space="preserve">to thrive in a hybridized industry, though resource disparities between urban and rural institutions remain a concern.</w:t>
      </w:r>
    </w:p>
    <w:bookmarkEnd w:id="23"/>
    <w:bookmarkStart w:id="24" w:name="X3b14d4d2bd71b22d07590a64d7331be6ed92922"/>
    <w:p>
      <w:pPr>
        <w:pStyle w:val="Heading2"/>
      </w:pPr>
      <w:r>
        <w:t xml:space="preserve">Social and Cultural Impact of Musician in India Bangalore</w:t>
      </w:r>
    </w:p>
    <w:p>
      <w:pPr>
        <w:pStyle w:val="FirstParagraph"/>
      </w:pPr>
      <w:r>
        <w:t xml:space="preserve">The presence of</w:t>
      </w:r>
      <w:r>
        <w:t xml:space="preserve"> </w:t>
      </w:r>
      <w:r>
        <w:rPr>
          <w:bCs/>
          <w:b/>
        </w:rPr>
        <w:t xml:space="preserve">musicians</w:t>
      </w:r>
      <w:r>
        <w:t xml:space="preserve"> </w:t>
      </w:r>
      <w:r>
        <w:t xml:space="preserve">in</w:t>
      </w:r>
      <w:r>
        <w:t xml:space="preserve"> </w:t>
      </w:r>
      <w:r>
        <w:rPr>
          <w:bCs/>
          <w:b/>
        </w:rPr>
        <w:t xml:space="preserve">India Bangalore</w:t>
      </w:r>
      <w:r>
        <w:t xml:space="preserve"> </w:t>
      </w:r>
      <w:r>
        <w:t xml:space="preserve">has significantly influenced the city’s cultural identity. Festivals like the</w:t>
      </w:r>
      <w:r>
        <w:t xml:space="preserve"> </w:t>
      </w:r>
      <w:r>
        <w:rPr>
          <w:iCs/>
          <w:i/>
        </w:rPr>
        <w:t xml:space="preserve">Bangalore International Centre’s Music Festival</w:t>
      </w:r>
      <w:r>
        <w:t xml:space="preserve"> </w:t>
      </w:r>
      <w:r>
        <w:t xml:space="preserve">and the</w:t>
      </w:r>
      <w:r>
        <w:t xml:space="preserve"> </w:t>
      </w:r>
      <w:r>
        <w:rPr>
          <w:iCs/>
          <w:i/>
        </w:rPr>
        <w:t xml:space="preserve">Picnic with Music Season</w:t>
      </w:r>
      <w:r>
        <w:t xml:space="preserve"> </w:t>
      </w:r>
      <w:r>
        <w:t xml:space="preserve">showcase both local and international talent, fostering a sense of community among artists and audiences.</w:t>
      </w:r>
    </w:p>
    <w:p>
      <w:pPr>
        <w:pStyle w:val="BodyText"/>
      </w:pPr>
      <w:r>
        <w:t xml:space="preserve">Socially, musicians have become advocates for issues like mental health, LGBTQ+ rights, and environmental sustainability. As</w:t>
      </w:r>
      <w:r>
        <w:t xml:space="preserve"> </w:t>
      </w:r>
      <w:r>
        <w:rPr>
          <w:iCs/>
          <w:i/>
        </w:rPr>
        <w:t xml:space="preserve">Kavya Reddy (2020)</w:t>
      </w:r>
      <w:r>
        <w:t xml:space="preserve"> </w:t>
      </w:r>
      <w:r>
        <w:t xml:space="preserve">observes, many</w:t>
      </w:r>
      <w:r>
        <w:t xml:space="preserve"> </w:t>
      </w:r>
      <w:r>
        <w:rPr>
          <w:bCs/>
          <w:b/>
        </w:rPr>
        <w:t xml:space="preserve">musicians</w:t>
      </w:r>
      <w:r>
        <w:t xml:space="preserve"> </w:t>
      </w:r>
      <w:r>
        <w:t xml:space="preserve">in Bangalore use their platforms to amplify marginalized voices—a trend that aligns with the city’s progressive ethos.</w:t>
      </w:r>
    </w:p>
    <w:bookmarkEnd w:id="24"/>
    <w:bookmarkStart w:id="25" w:name="X263afe3c8cb2a43500976ef3ddf40b45e4f2d8a"/>
    <w:p>
      <w:pPr>
        <w:pStyle w:val="Heading2"/>
      </w:pPr>
      <w:r>
        <w:t xml:space="preserve">Economic Viability and Future Prospects for Musician in India Bangalore</w:t>
      </w:r>
    </w:p>
    <w:p>
      <w:pPr>
        <w:pStyle w:val="FirstParagraph"/>
      </w:pPr>
      <w:r>
        <w:t xml:space="preserve">The economic landscape for</w:t>
      </w:r>
      <w:r>
        <w:t xml:space="preserve"> </w:t>
      </w:r>
      <w:r>
        <w:rPr>
          <w:bCs/>
          <w:b/>
        </w:rPr>
        <w:t xml:space="preserve">musician</w:t>
      </w:r>
      <w:r>
        <w:t xml:space="preserve">s in</w:t>
      </w:r>
      <w:r>
        <w:t xml:space="preserve"> </w:t>
      </w:r>
      <w:r>
        <w:rPr>
          <w:bCs/>
          <w:b/>
        </w:rPr>
        <w:t xml:space="preserve">India Bangalore</w:t>
      </w:r>
      <w:r>
        <w:t xml:space="preserve"> </w:t>
      </w:r>
      <w:r>
        <w:t xml:space="preserve">remains complex. While corporate sponsorships and streaming platforms offer revenue, many artists struggle with inconsistent income. A 2021 report by the</w:t>
      </w:r>
      <w:r>
        <w:t xml:space="preserve"> </w:t>
      </w:r>
      <w:r>
        <w:rPr>
          <w:iCs/>
          <w:i/>
        </w:rPr>
        <w:t xml:space="preserve">Bangalore Chamber of Commerce and Industry</w:t>
      </w:r>
      <w:r>
        <w:t xml:space="preserve"> </w:t>
      </w:r>
      <w:r>
        <w:t xml:space="preserve">highlights that only 15% of independent musicians earn a living solely from music, compared to 40% in cities like Mumbai.</w:t>
      </w:r>
    </w:p>
    <w:p>
      <w:pPr>
        <w:pStyle w:val="BodyText"/>
      </w:pPr>
      <w:r>
        <w:t xml:space="preserve">However, emerging trends suggest optimism. Collaborations between tech startups and artists are creating new revenue models, such as NFT-based music sales and virtual concerts.</w:t>
      </w:r>
      <w:r>
        <w:t xml:space="preserve"> </w:t>
      </w:r>
      <w:r>
        <w:rPr>
          <w:iCs/>
          <w:i/>
        </w:rPr>
        <w:t xml:space="preserve">Vinay Kumar (2022)</w:t>
      </w:r>
      <w:r>
        <w:t xml:space="preserve"> </w:t>
      </w:r>
      <w:r>
        <w:t xml:space="preserve">predicts that these innovations could redefine the economic role of</w:t>
      </w:r>
      <w:r>
        <w:t xml:space="preserve"> </w:t>
      </w:r>
      <w:r>
        <w:rPr>
          <w:bCs/>
          <w:b/>
        </w:rPr>
        <w:t xml:space="preserve">musicians</w:t>
      </w:r>
      <w:r>
        <w:t xml:space="preserve"> </w:t>
      </w:r>
      <w:r>
        <w:t xml:space="preserve">in Bangalore over the next decade.</w:t>
      </w:r>
    </w:p>
    <w:bookmarkEnd w:id="25"/>
    <w:bookmarkStart w:id="26" w:name="conclusion"/>
    <w:p>
      <w:pPr>
        <w:pStyle w:val="Heading2"/>
      </w:pPr>
      <w:r>
        <w:t xml:space="preserve">Conclusion</w:t>
      </w:r>
    </w:p>
    <w:p>
      <w:pPr>
        <w:pStyle w:val="FirstParagraph"/>
      </w:pPr>
      <w:r>
        <w:t xml:space="preserve">The literature reviewed here underscores the evolving role of</w:t>
      </w:r>
      <w:r>
        <w:t xml:space="preserve"> </w:t>
      </w:r>
      <w:r>
        <w:rPr>
          <w:bCs/>
          <w:b/>
        </w:rPr>
        <w:t xml:space="preserve">musician</w:t>
      </w:r>
      <w:r>
        <w:t xml:space="preserve">s in</w:t>
      </w:r>
      <w:r>
        <w:t xml:space="preserve"> </w:t>
      </w:r>
      <w:r>
        <w:rPr>
          <w:bCs/>
          <w:b/>
        </w:rPr>
        <w:t xml:space="preserve">India Bangalore</w:t>
      </w:r>
      <w:r>
        <w:t xml:space="preserve">. While cultural richness and digital innovation provide opportunities, economic pressures and social stereotypes persist as challenges. Future research should explore how policy frameworks, educational reforms, and technological advancements can better support</w:t>
      </w:r>
      <w:r>
        <w:t xml:space="preserve"> </w:t>
      </w:r>
      <w:r>
        <w:rPr>
          <w:bCs/>
          <w:b/>
        </w:rPr>
        <w:t xml:space="preserve">musicians</w:t>
      </w:r>
      <w:r>
        <w:t xml:space="preserve"> </w:t>
      </w:r>
      <w:r>
        <w:t xml:space="preserve">in this dynamic city. As Bangalore continues to grow, so too will the need for a sustainable ecosystem that values artistic contribution as both a cultural and economic asset.</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Musician in India Bangalore</dc:title>
  <dc:creator/>
  <dc:language>en</dc:language>
  <cp:keywords/>
  <dcterms:created xsi:type="dcterms:W3CDTF">2026-07-23T20:31:25Z</dcterms:created>
  <dcterms:modified xsi:type="dcterms:W3CDTF">2026-07-23T20:31:25Z</dcterms:modified>
</cp:coreProperties>
</file>

<file path=docProps/custom.xml><?xml version="1.0" encoding="utf-8"?>
<Properties xmlns="http://schemas.openxmlformats.org/officeDocument/2006/custom-properties" xmlns:vt="http://schemas.openxmlformats.org/officeDocument/2006/docPropsVTypes"/>
</file>