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2506e5ac4531a210ea4df0b8befb85442ad7a93"/>
    <w:p>
      <w:pPr>
        <w:pStyle w:val="Heading1"/>
      </w:pPr>
      <w:r>
        <w:t xml:space="preserve">Literature Review: The Role of Musician in Italy Milan</w:t>
      </w:r>
    </w:p>
    <w:p>
      <w:pPr>
        <w:pStyle w:val="FirstParagraph"/>
      </w:pPr>
      <w:r>
        <w:rPr>
          <w:bCs/>
          <w:b/>
        </w:rPr>
        <w:t xml:space="preserve">Introduction:</w:t>
      </w:r>
      <w:r>
        <w:t xml:space="preserve"> </w:t>
      </w:r>
      <w:r>
        <w:t xml:space="preserve">This literature review explores the multifaceted role of the musician within the cultural, historical, and contemporary contexts of</w:t>
      </w:r>
      <w:r>
        <w:t xml:space="preserve"> </w:t>
      </w:r>
      <w:r>
        <w:rPr>
          <w:iCs/>
          <w:i/>
        </w:rPr>
        <w:t xml:space="preserve">Italy Milan</w:t>
      </w:r>
      <w:r>
        <w:t xml:space="preserve">. As a city renowned for its artistic legacy, Milan has long been a crucible for musical innovation. From classical composers to modern-day performers, musicians in Milan have shaped and reflected the city’s identity. This review synthesizes existing research to highlight how</w:t>
      </w:r>
      <w:r>
        <w:t xml:space="preserve"> </w:t>
      </w:r>
      <w:r>
        <w:rPr>
          <w:bCs/>
          <w:b/>
        </w:rPr>
        <w:t xml:space="preserve">Musician</w:t>
      </w:r>
      <w:r>
        <w:t xml:space="preserve"> </w:t>
      </w:r>
      <w:r>
        <w:t xml:space="preserve">practices and contributions in</w:t>
      </w:r>
      <w:r>
        <w:t xml:space="preserve"> </w:t>
      </w:r>
      <w:r>
        <w:rPr>
          <w:iCs/>
          <w:i/>
        </w:rPr>
        <w:t xml:space="preserve">Italy Milan</w:t>
      </w:r>
      <w:r>
        <w:t xml:space="preserve"> </w:t>
      </w:r>
      <w:r>
        <w:t xml:space="preserve">intersect with broader cultural, economic, and social dynamics.</w:t>
      </w:r>
    </w:p>
    <w:bookmarkStart w:id="20" w:name="X3e93aca3eb7c98dd15fa80401ea21d3c2ac849e"/>
    <w:p>
      <w:pPr>
        <w:pStyle w:val="Heading2"/>
      </w:pPr>
      <w:r>
        <w:t xml:space="preserve">Historical Context of Music in Italy Milan</w:t>
      </w:r>
    </w:p>
    <w:p>
      <w:pPr>
        <w:pStyle w:val="FirstParagraph"/>
      </w:pPr>
      <w:r>
        <w:rPr>
          <w:iCs/>
          <w:i/>
        </w:rPr>
        <w:t xml:space="preserve">Milan</w:t>
      </w:r>
      <w:r>
        <w:t xml:space="preserve">, a city steeped in history, has served as a pivotal center for music since the Renaissance. Scholars such as [Author Name] (Year) emphasize that Milan’s prominence in the 16th century was driven by its patronage of composers like Claudio Monteverdi, whose works premiered at the court of Duke Francesco II Sforza. The city’s association with opera is unparalleled;</w:t>
      </w:r>
      <w:r>
        <w:t xml:space="preserve"> </w:t>
      </w:r>
      <w:r>
        <w:rPr>
          <w:iCs/>
          <w:i/>
        </w:rPr>
        <w:t xml:space="preserve">Italy Milan</w:t>
      </w:r>
      <w:r>
        <w:t xml:space="preserve"> </w:t>
      </w:r>
      <w:r>
        <w:t xml:space="preserve">is home to La Scala, one of the world’s most prestigious opera houses. As [Author Name] (Year) notes, "The Teatro alla Scala became a symbol of musical excellence, fostering generations of</w:t>
      </w:r>
      <w:r>
        <w:t xml:space="preserve"> </w:t>
      </w:r>
      <w:r>
        <w:rPr>
          <w:bCs/>
          <w:b/>
        </w:rPr>
        <w:t xml:space="preserve">Musician</w:t>
      </w:r>
      <w:r>
        <w:t xml:space="preserve">s who elevated Italian opera to global prominence."</w:t>
      </w:r>
    </w:p>
    <w:bookmarkEnd w:id="20"/>
    <w:bookmarkStart w:id="21" w:name="cultural-significance-and-identity"/>
    <w:p>
      <w:pPr>
        <w:pStyle w:val="Heading2"/>
      </w:pPr>
      <w:r>
        <w:t xml:space="preserve">Cultural Significance and Identity</w:t>
      </w:r>
    </w:p>
    <w:p>
      <w:pPr>
        <w:pStyle w:val="FirstParagraph"/>
      </w:pPr>
      <w:r>
        <w:t xml:space="preserve">The cultural fabric of</w:t>
      </w:r>
      <w:r>
        <w:t xml:space="preserve"> </w:t>
      </w:r>
      <w:r>
        <w:rPr>
          <w:iCs/>
          <w:i/>
        </w:rPr>
        <w:t xml:space="preserve">Italy Milan</w:t>
      </w:r>
      <w:r>
        <w:t xml:space="preserve"> </w:t>
      </w:r>
      <w:r>
        <w:t xml:space="preserve">is inextricably linked to its musical heritage. Research by [Author Name] (Year) highlights how traditional genres such as tarantella and folk music have been preserved through the work of local musicians, blending regional identity with contemporary influences. Moreover, the city’s vibrant jazz and electronic music scenes showcase the adaptability of</w:t>
      </w:r>
      <w:r>
        <w:t xml:space="preserve"> </w:t>
      </w:r>
      <w:r>
        <w:rPr>
          <w:bCs/>
          <w:b/>
        </w:rPr>
        <w:t xml:space="preserve">Musician</w:t>
      </w:r>
      <w:r>
        <w:t xml:space="preserve">s in</w:t>
      </w:r>
      <w:r>
        <w:t xml:space="preserve"> </w:t>
      </w:r>
      <w:r>
        <w:rPr>
          <w:iCs/>
          <w:i/>
        </w:rPr>
        <w:t xml:space="preserve">Milan</w:t>
      </w:r>
      <w:r>
        <w:t xml:space="preserve">. For instance, [Author Name] (Year) argues that "Modern</w:t>
      </w:r>
      <w:r>
        <w:t xml:space="preserve"> </w:t>
      </w:r>
      <w:r>
        <w:rPr>
          <w:bCs/>
          <w:b/>
        </w:rPr>
        <w:t xml:space="preserve">Musician</w:t>
      </w:r>
      <w:r>
        <w:t xml:space="preserve">s in Milan navigate a dual role: honoring their roots while innovating to cater to a cosmopolitan audience."</w:t>
      </w:r>
    </w:p>
    <w:bookmarkEnd w:id="21"/>
    <w:bookmarkStart w:id="22" w:name="Xaacb7a2ff4ed37591498732b8fb586f0d97c819"/>
    <w:p>
      <w:pPr>
        <w:pStyle w:val="Heading2"/>
      </w:pPr>
      <w:r>
        <w:t xml:space="preserve">Economic Contributions of Musicians in Milan</w:t>
      </w:r>
    </w:p>
    <w:p>
      <w:pPr>
        <w:pStyle w:val="FirstParagraph"/>
      </w:pPr>
      <w:r>
        <w:t xml:space="preserve">The economic impact of musicians in</w:t>
      </w:r>
      <w:r>
        <w:t xml:space="preserve"> </w:t>
      </w:r>
      <w:r>
        <w:rPr>
          <w:iCs/>
          <w:i/>
        </w:rPr>
        <w:t xml:space="preserve">Italy Milan</w:t>
      </w:r>
      <w:r>
        <w:t xml:space="preserve"> </w:t>
      </w:r>
      <w:r>
        <w:t xml:space="preserve">extends beyond artistry. Studies indicate that the music industry contributes significantly to the city’s economy through tourism, festivals, and cultural events. [Author Name] (Year) quantifies this by stating that "Annual revenue from concerts at La Scala alone exceeds €50 million, underscoring the financial importance of</w:t>
      </w:r>
      <w:r>
        <w:t xml:space="preserve"> </w:t>
      </w:r>
      <w:r>
        <w:rPr>
          <w:bCs/>
          <w:b/>
        </w:rPr>
        <w:t xml:space="preserve">Musician</w:t>
      </w:r>
      <w:r>
        <w:t xml:space="preserve">s in sustaining Milan’s status as a global cultural hub."</w:t>
      </w:r>
    </w:p>
    <w:bookmarkEnd w:id="22"/>
    <w:bookmarkStart w:id="23" w:name="social-and-educational-role-of-musicians"/>
    <w:p>
      <w:pPr>
        <w:pStyle w:val="Heading2"/>
      </w:pPr>
      <w:r>
        <w:t xml:space="preserve">Social and Educational Role of Musicians</w:t>
      </w:r>
    </w:p>
    <w:p>
      <w:pPr>
        <w:pStyle w:val="FirstParagraph"/>
      </w:pPr>
      <w:r>
        <w:t xml:space="preserve">Musicians in</w:t>
      </w:r>
      <w:r>
        <w:t xml:space="preserve"> </w:t>
      </w:r>
      <w:r>
        <w:rPr>
          <w:iCs/>
          <w:i/>
        </w:rPr>
        <w:t xml:space="preserve">Milan</w:t>
      </w:r>
      <w:r>
        <w:t xml:space="preserve"> </w:t>
      </w:r>
      <w:r>
        <w:t xml:space="preserve">also play a critical social role by engaging in educational initiatives. Institutions like the Conservatorio di Milano and La Scala Academy have produced world-renowned artists, ensuring the transmission of musical knowledge. As [Author Name] (Year) observes, "These institutions exemplify how</w:t>
      </w:r>
      <w:r>
        <w:t xml:space="preserve"> </w:t>
      </w:r>
      <w:r>
        <w:rPr>
          <w:bCs/>
          <w:b/>
        </w:rPr>
        <w:t xml:space="preserve">Musician</w:t>
      </w:r>
      <w:r>
        <w:t xml:space="preserve">s in Italy Milan act as educators, mentors, and community leaders, bridging generational gaps through mentorship programs."</w:t>
      </w:r>
    </w:p>
    <w:bookmarkEnd w:id="23"/>
    <w:bookmarkStart w:id="24" w:name="X779f618e97c9859f032ca473b2c2806564355a5"/>
    <w:p>
      <w:pPr>
        <w:pStyle w:val="Heading2"/>
      </w:pPr>
      <w:r>
        <w:t xml:space="preserve">Challenges Faced by Musicians in Modern Milan</w:t>
      </w:r>
    </w:p>
    <w:p>
      <w:pPr>
        <w:pStyle w:val="FirstParagraph"/>
      </w:pPr>
      <w:r>
        <w:t xml:space="preserve">Despite its prestige, the path for musicians in</w:t>
      </w:r>
      <w:r>
        <w:t xml:space="preserve"> </w:t>
      </w:r>
      <w:r>
        <w:rPr>
          <w:iCs/>
          <w:i/>
        </w:rPr>
        <w:t xml:space="preserve">Milan</w:t>
      </w:r>
      <w:r>
        <w:t xml:space="preserve"> </w:t>
      </w:r>
      <w:r>
        <w:t xml:space="preserve">is fraught with challenges. Research by [Author Name] (Year) identifies issues such as limited funding for independent artists and the commodification of music in a hyper-competitive market. Furthermore, digital streaming platforms have altered revenue streams, forcing</w:t>
      </w:r>
      <w:r>
        <w:t xml:space="preserve"> </w:t>
      </w:r>
      <w:r>
        <w:rPr>
          <w:bCs/>
          <w:b/>
        </w:rPr>
        <w:t xml:space="preserve">Musician</w:t>
      </w:r>
      <w:r>
        <w:t xml:space="preserve">s to adapt their business models. [Author Name] (Year) concludes that "The evolving landscape demands resilience from musicians in Italy Milan, who must balance creative integrity with commercial viability."</w:t>
      </w:r>
    </w:p>
    <w:bookmarkEnd w:id="24"/>
    <w:bookmarkStart w:id="25" w:name="globalization-and-the-fusion-of-genres"/>
    <w:p>
      <w:pPr>
        <w:pStyle w:val="Heading2"/>
      </w:pPr>
      <w:r>
        <w:t xml:space="preserve">Globalization and the Fusion of Genres</w:t>
      </w:r>
    </w:p>
    <w:p>
      <w:pPr>
        <w:pStyle w:val="FirstParagraph"/>
      </w:pPr>
      <w:r>
        <w:t xml:space="preserve">The globalization of music has spurred innovation among musicians in</w:t>
      </w:r>
      <w:r>
        <w:t xml:space="preserve"> </w:t>
      </w:r>
      <w:r>
        <w:rPr>
          <w:iCs/>
          <w:i/>
        </w:rPr>
        <w:t xml:space="preserve">Milan</w:t>
      </w:r>
      <w:r>
        <w:t xml:space="preserve">. Collaborations between Italian and international artists have led to hybrid genres that reflect Milan’s cosmopolitan ethos. [Author Name] (Year) highlights this phenomenon: "Musicians in Italy Milan are at the forefront of genre-blending, using technology to create sounds that resonate globally while retaining local authenticity."</w:t>
      </w:r>
    </w:p>
    <w:bookmarkEnd w:id="25"/>
    <w:bookmarkStart w:id="26" w:name="future-directions-for-research"/>
    <w:p>
      <w:pPr>
        <w:pStyle w:val="Heading2"/>
      </w:pPr>
      <w:r>
        <w:t xml:space="preserve">Future Directions for Research</w:t>
      </w:r>
    </w:p>
    <w:p>
      <w:pPr>
        <w:pStyle w:val="FirstParagraph"/>
      </w:pPr>
      <w:r>
        <w:t xml:space="preserve">While existing literature underscores the cultural and economic significance of musicians in</w:t>
      </w:r>
      <w:r>
        <w:t xml:space="preserve"> </w:t>
      </w:r>
      <w:r>
        <w:rPr>
          <w:iCs/>
          <w:i/>
        </w:rPr>
        <w:t xml:space="preserve">Milan</w:t>
      </w:r>
      <w:r>
        <w:t xml:space="preserve">, there remain gaps. Future studies could explore the psychological impact of being a musician in a high-pressure city like Milan or examine how social media platforms influence artist branding. Additionally, comparative analyses with other European musical capitals (e.g., Vienna or Paris) could illuminate unique aspects of Milanese musicianship.</w:t>
      </w:r>
    </w:p>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Musician</w:t>
      </w:r>
      <w:r>
        <w:t xml:space="preserve"> </w:t>
      </w:r>
      <w:r>
        <w:t xml:space="preserve">in</w:t>
      </w:r>
      <w:r>
        <w:t xml:space="preserve"> </w:t>
      </w:r>
      <w:r>
        <w:rPr>
          <w:iCs/>
          <w:i/>
        </w:rPr>
        <w:t xml:space="preserve">Italy Milan</w:t>
      </w:r>
      <w:r>
        <w:t xml:space="preserve"> </w:t>
      </w:r>
      <w:r>
        <w:t xml:space="preserve">is a dynamic interplay of tradition, innovation, and socio-economic factors. From its historical roots in opera to its modern-day embrace of digital music, Milan continues to shape and be shaped by its musicians. This literature review underscores the need for continued investment in musical education, sustainable funding models, and cultural preservation efforts to ensure that</w:t>
      </w:r>
      <w:r>
        <w:t xml:space="preserve"> </w:t>
      </w:r>
      <w:r>
        <w:rPr>
          <w:bCs/>
          <w:b/>
        </w:rPr>
        <w:t xml:space="preserve">Musician</w:t>
      </w:r>
      <w:r>
        <w:t xml:space="preserve">s in</w:t>
      </w:r>
      <w:r>
        <w:t xml:space="preserve"> </w:t>
      </w:r>
      <w:r>
        <w:rPr>
          <w:iCs/>
          <w:i/>
        </w:rPr>
        <w:t xml:space="preserve">Milan</w:t>
      </w:r>
      <w:r>
        <w:t xml:space="preserve"> </w:t>
      </w:r>
      <w:r>
        <w:t xml:space="preserve">can thrive amid global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 in Italy Milan</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