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b8ffa72c17b60251bd2c2382e4ad5c13e5f544b"/>
    <w:p>
      <w:pPr>
        <w:pStyle w:val="Heading1"/>
      </w:pPr>
      <w:r>
        <w:t xml:space="preserve">Literature Review: The Role of the Musician in Senegal Dakar</w:t>
      </w:r>
    </w:p>
    <w:p>
      <w:pPr>
        <w:pStyle w:val="FirstParagraph"/>
      </w:pPr>
      <w:r>
        <w:t xml:space="preserve">The musician has long been a cultural cornerstone in societies worldwide, but their role within the vibrant and historically rich context of</w:t>
      </w:r>
      <w:r>
        <w:t xml:space="preserve"> </w:t>
      </w:r>
      <w:r>
        <w:rPr>
          <w:bCs/>
          <w:b/>
        </w:rPr>
        <w:t xml:space="preserve">Senegal Dakar</w:t>
      </w:r>
      <w:r>
        <w:t xml:space="preserve"> </w:t>
      </w:r>
      <w:r>
        <w:t xml:space="preserve">carries unique significance. This literature review explores the multifaceted identity of the</w:t>
      </w:r>
      <w:r>
        <w:t xml:space="preserve"> </w:t>
      </w:r>
      <w:r>
        <w:rPr>
          <w:bCs/>
          <w:b/>
        </w:rPr>
        <w:t xml:space="preserve">Musician</w:t>
      </w:r>
      <w:r>
        <w:t xml:space="preserve"> </w:t>
      </w:r>
      <w:r>
        <w:t xml:space="preserve">in Senegal’s capital city, emphasizing their contributions to local culture, historical narratives, and contemporary socio-political discourse. By synthesizing academic research, cultural analyses, and ethnographic studies on music in Senegal Dakar, this review underscores the enduring importance of musicians as custodians of tradition and innovators of modernity.</w:t>
      </w:r>
    </w:p>
    <w:bookmarkStart w:id="20" w:name="Xa429a87e5fd32527cbedb4290b0e6999f207d4b"/>
    <w:p>
      <w:pPr>
        <w:pStyle w:val="Heading2"/>
      </w:pPr>
      <w:r>
        <w:t xml:space="preserve">Historical Context: Musician as Cultural Custodian</w:t>
      </w:r>
    </w:p>
    <w:p>
      <w:pPr>
        <w:pStyle w:val="FirstParagraph"/>
      </w:pPr>
      <w:r>
        <w:t xml:space="preserve">Dakar has been a nexus of musical innovation since the 19th century, with its history deeply intertwined with the oral traditions of West African griots. These traveling musicians, who have served as historians and storytellers for centuries, laid the groundwork for the modern</w:t>
      </w:r>
      <w:r>
        <w:t xml:space="preserve"> </w:t>
      </w:r>
      <w:r>
        <w:rPr>
          <w:bCs/>
          <w:b/>
        </w:rPr>
        <w:t xml:space="preserve">Musician</w:t>
      </w:r>
      <w:r>
        <w:t xml:space="preserve"> </w:t>
      </w:r>
      <w:r>
        <w:t xml:space="preserve">in Senegal. Scholars like Josephine Gagné (2003) highlight how griots in Dakar preserved genealogies, moral codes, and historical events through music, establishing a legacy of cultural preservation that continues to influence contemporary artists.</w:t>
      </w:r>
    </w:p>
    <w:p>
      <w:pPr>
        <w:pStyle w:val="BodyText"/>
      </w:pPr>
      <w:r>
        <w:t xml:space="preserve">The 20th century saw the emergence of</w:t>
      </w:r>
      <w:r>
        <w:t xml:space="preserve"> </w:t>
      </w:r>
      <w:r>
        <w:rPr>
          <w:bCs/>
          <w:b/>
        </w:rPr>
        <w:t xml:space="preserve">Senegal Dakar</w:t>
      </w:r>
      <w:r>
        <w:t xml:space="preserve"> </w:t>
      </w:r>
      <w:r>
        <w:t xml:space="preserve">as a hub for West African music, particularly with the rise of mbalax—a fusion of traditional Wolof rhythms and Afro-Cuban influences. Musicians such as Youssou N'Dour and Baaba Maal became global ambassadors for Senegalese culture, yet their roots remain firmly planted in Dakar’s streets and studios. According to Sankoh (2018), the city’s music scene during this era reflected a duality: the</w:t>
      </w:r>
      <w:r>
        <w:t xml:space="preserve"> </w:t>
      </w:r>
      <w:r>
        <w:rPr>
          <w:bCs/>
          <w:b/>
        </w:rPr>
        <w:t xml:space="preserve">Musician</w:t>
      </w:r>
      <w:r>
        <w:t xml:space="preserve"> </w:t>
      </w:r>
      <w:r>
        <w:t xml:space="preserve">as both a local hero and an international icon.</w:t>
      </w:r>
    </w:p>
    <w:bookmarkEnd w:id="20"/>
    <w:bookmarkStart w:id="21" w:name="Xb3877b7274bd05c0cb46f8662abbbee1bc06046"/>
    <w:p>
      <w:pPr>
        <w:pStyle w:val="Heading2"/>
      </w:pPr>
      <w:r>
        <w:t xml:space="preserve">Cultural Significance: Musician in Social Rituals</w:t>
      </w:r>
    </w:p>
    <w:p>
      <w:pPr>
        <w:pStyle w:val="FirstParagraph"/>
      </w:pPr>
      <w:r>
        <w:t xml:space="preserve">In Senegal Dakar, music permeates daily life, from religious ceremonies to political gatherings. The</w:t>
      </w:r>
      <w:r>
        <w:t xml:space="preserve"> </w:t>
      </w:r>
      <w:r>
        <w:rPr>
          <w:bCs/>
          <w:b/>
        </w:rPr>
        <w:t xml:space="preserve">Musician</w:t>
      </w:r>
      <w:r>
        <w:t xml:space="preserve"> </w:t>
      </w:r>
      <w:r>
        <w:t xml:space="preserve">plays a pivotal role in these spaces, acting as a bridge between the past and present. Research by Diouf (2015) emphasizes that traditional music remains central to events such as weddings, funerals, and festivals like the Fête du Léopard in Dakar. Here, musicians are not merely performers but participants in communal narratives.</w:t>
      </w:r>
    </w:p>
    <w:p>
      <w:pPr>
        <w:pStyle w:val="BodyText"/>
      </w:pPr>
      <w:r>
        <w:t xml:space="preserve">Furthermore, the</w:t>
      </w:r>
      <w:r>
        <w:t xml:space="preserve"> </w:t>
      </w:r>
      <w:r>
        <w:rPr>
          <w:bCs/>
          <w:b/>
        </w:rPr>
        <w:t xml:space="preserve">Musician</w:t>
      </w:r>
      <w:r>
        <w:t xml:space="preserve"> </w:t>
      </w:r>
      <w:r>
        <w:t xml:space="preserve">in Senegal Dakar is often a voice of resistance or reflection. During periods of political unrest, such as the 2011 protests against President Abdoulaye Wade, artists like Keb’ Mo’ and Soprano used their platforms to critique governance and advocate for social justice. This aligns with Toubia’s (2019) argument that music in Dakar has historically served as a medium for dissent, uniting communities through shared expression.</w:t>
      </w:r>
    </w:p>
    <w:bookmarkEnd w:id="21"/>
    <w:bookmarkStart w:id="22" w:name="modern-evolution-musician-as-innovator"/>
    <w:p>
      <w:pPr>
        <w:pStyle w:val="Heading2"/>
      </w:pPr>
      <w:r>
        <w:t xml:space="preserve">Modern Evolution: Musician as Innovator</w:t>
      </w:r>
    </w:p>
    <w:p>
      <w:pPr>
        <w:pStyle w:val="FirstParagraph"/>
      </w:pPr>
      <w:r>
        <w:t xml:space="preserve">The digital age has transformed the landscape for the</w:t>
      </w:r>
      <w:r>
        <w:t xml:space="preserve"> </w:t>
      </w:r>
      <w:r>
        <w:rPr>
          <w:bCs/>
          <w:b/>
        </w:rPr>
        <w:t xml:space="preserve">Musician</w:t>
      </w:r>
      <w:r>
        <w:t xml:space="preserve"> </w:t>
      </w:r>
      <w:r>
        <w:t xml:space="preserve">in Senegal Dakar. Platforms like Spotify and YouTube have democratized music distribution, allowing local artists to reach global audiences without relying on traditional record labels. According to a 2021 report by the African Music Research Institute, over 60% of musicians in Dakar now use social media for promotion, highlighting a shift toward self-reliance.</w:t>
      </w:r>
    </w:p>
    <w:p>
      <w:pPr>
        <w:pStyle w:val="BodyText"/>
      </w:pPr>
      <w:r>
        <w:t xml:space="preserve">At the same time, contemporary musicians in Senegal Dakar continue to blend traditional and modern genres. Artists such as Mory Kante and Amapala incorporate electronic beats into Wolof melodies, creating new forms of expression. As noted by Mbodj (2020), this fusion reflects a broader cultural dialogue between heritage and innovation, with the</w:t>
      </w:r>
      <w:r>
        <w:t xml:space="preserve"> </w:t>
      </w:r>
      <w:r>
        <w:rPr>
          <w:bCs/>
          <w:b/>
        </w:rPr>
        <w:t xml:space="preserve">Musician</w:t>
      </w:r>
      <w:r>
        <w:t xml:space="preserve"> </w:t>
      </w:r>
      <w:r>
        <w:t xml:space="preserve">serving as both a guardian of tradition and an agent of change.</w:t>
      </w:r>
    </w:p>
    <w:bookmarkEnd w:id="22"/>
    <w:bookmarkStart w:id="23" w:name="X140b0038444077fa04642dceba9cdba5e0827c6"/>
    <w:p>
      <w:pPr>
        <w:pStyle w:val="Heading2"/>
      </w:pPr>
      <w:r>
        <w:t xml:space="preserve">Challenges Faced by the Musician in Senegal Dakar</w:t>
      </w:r>
    </w:p>
    <w:p>
      <w:pPr>
        <w:pStyle w:val="FirstParagraph"/>
      </w:pPr>
      <w:r>
        <w:t xml:space="preserve">Despite their cultural prominence, musicians in Senegal Dakar face significant challenges. Economic instability, limited funding for the arts, and competition from international music industries have created a difficult environment. A 2020 survey by the Ministry of Culture found that only 15% of local musicians receive consistent income from their craft.</w:t>
      </w:r>
    </w:p>
    <w:p>
      <w:pPr>
        <w:pStyle w:val="BodyText"/>
      </w:pPr>
      <w:r>
        <w:t xml:space="preserve">Additionally, the</w:t>
      </w:r>
      <w:r>
        <w:t xml:space="preserve"> </w:t>
      </w:r>
      <w:r>
        <w:rPr>
          <w:bCs/>
          <w:b/>
        </w:rPr>
        <w:t xml:space="preserve">Musician</w:t>
      </w:r>
      <w:r>
        <w:t xml:space="preserve"> </w:t>
      </w:r>
      <w:r>
        <w:t xml:space="preserve">in Senegal Dakar often grapples with cultural expectations. Balancing commercial appeal with authenticity remains a contentious issue, as seen in debates over the appropriation of traditional music by global pop artists. Scholars like Diop (2017) argue that this tension underscores the need for policies that protect indigenous musical heritage while fostering creativity.</w:t>
      </w:r>
    </w:p>
    <w:bookmarkEnd w:id="23"/>
    <w:bookmarkStart w:id="24" w:name="conclusion-the-musicians-enduring-legacy"/>
    <w:p>
      <w:pPr>
        <w:pStyle w:val="Heading2"/>
      </w:pPr>
      <w:r>
        <w:t xml:space="preserve">Conclusion: The Musician’s Enduring Legacy</w:t>
      </w:r>
    </w:p>
    <w:p>
      <w:pPr>
        <w:pStyle w:val="FirstParagraph"/>
      </w:pPr>
      <w:r>
        <w:t xml:space="preserve">The</w:t>
      </w:r>
      <w:r>
        <w:t xml:space="preserve"> </w:t>
      </w:r>
      <w:r>
        <w:rPr>
          <w:bCs/>
          <w:b/>
        </w:rPr>
        <w:t xml:space="preserve">Musician</w:t>
      </w:r>
      <w:r>
        <w:t xml:space="preserve"> </w:t>
      </w:r>
      <w:r>
        <w:t xml:space="preserve">in Senegal Dakar is more than an artist—they are a cultural architect, a storyteller, and a social commentator. Through centuries of evolution, their role has remained central to the city’s identity, reflecting both its struggles and triumphs. As research continues to explore the intersection of music, politics, and technology in</w:t>
      </w:r>
      <w:r>
        <w:t xml:space="preserve"> </w:t>
      </w:r>
      <w:r>
        <w:rPr>
          <w:bCs/>
          <w:b/>
        </w:rPr>
        <w:t xml:space="preserve">Senegal Dakar</w:t>
      </w:r>
      <w:r>
        <w:t xml:space="preserve">, it is clear that the</w:t>
      </w:r>
      <w:r>
        <w:t xml:space="preserve"> </w:t>
      </w:r>
      <w:r>
        <w:rPr>
          <w:bCs/>
          <w:b/>
        </w:rPr>
        <w:t xml:space="preserve">Musician</w:t>
      </w:r>
      <w:r>
        <w:t xml:space="preserve"> </w:t>
      </w:r>
      <w:r>
        <w:t xml:space="preserve">will remain a vital force in shaping the region’s future.</w:t>
      </w:r>
    </w:p>
    <w:p>
      <w:pPr>
        <w:pStyle w:val="BodyText"/>
      </w:pPr>
      <w:r>
        <w:t xml:space="preserve">This literature review has demonstrated that understanding the musician in Senegal Dakar requires an appreciation of their historical roots, cultural significance, and adaptive resilience. Future studies could further investigate how digital platforms are reshaping musical identities or how younger generations are redefining what it means to be a</w:t>
      </w:r>
      <w:r>
        <w:t xml:space="preserve"> </w:t>
      </w:r>
      <w:r>
        <w:rPr>
          <w:bCs/>
          <w:b/>
        </w:rPr>
        <w:t xml:space="preserve">Musician</w:t>
      </w:r>
      <w:r>
        <w:t xml:space="preserve"> </w:t>
      </w:r>
      <w:r>
        <w:t xml:space="preserve">in this dynamic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Senegal Dakar</dc:title>
  <dc:creator/>
  <dc:language>en</dc:language>
  <cp:keywords/>
  <dcterms:created xsi:type="dcterms:W3CDTF">2026-07-21T07:34:12Z</dcterms:created>
  <dcterms:modified xsi:type="dcterms:W3CDTF">2026-07-21T07:34:12Z</dcterms:modified>
</cp:coreProperties>
</file>

<file path=docProps/custom.xml><?xml version="1.0" encoding="utf-8"?>
<Properties xmlns="http://schemas.openxmlformats.org/officeDocument/2006/custom-properties" xmlns:vt="http://schemas.openxmlformats.org/officeDocument/2006/docPropsVTypes"/>
</file>