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3acb80a65ac589e00563ae3d1f4639fbb9af058"/>
    <w:p>
      <w:pPr>
        <w:pStyle w:val="Heading1"/>
      </w:pPr>
      <w:r>
        <w:t xml:space="preserve">Literature Review: The Role of the Musician in Tanzania Dar es Salaam</w:t>
      </w:r>
    </w:p>
    <w:p>
      <w:pPr>
        <w:pStyle w:val="FirstParagraph"/>
      </w:pPr>
      <w:r>
        <w:rPr>
          <w:bCs/>
          <w:b/>
        </w:rPr>
        <w:t xml:space="preserve">Literature Review</w:t>
      </w:r>
      <w:r>
        <w:t xml:space="preserve"> </w:t>
      </w:r>
      <w:r>
        <w:t xml:space="preserve">serves as a foundational tool for understanding existing knowledge and identifying gaps within a specific field. In this context, the focus is on the role and significance of</w:t>
      </w:r>
      <w:r>
        <w:t xml:space="preserve"> </w:t>
      </w:r>
      <w:r>
        <w:rPr>
          <w:bCs/>
          <w:b/>
        </w:rPr>
        <w:t xml:space="preserve">Musician</w:t>
      </w:r>
      <w:r>
        <w:t xml:space="preserve"> </w:t>
      </w:r>
      <w:r>
        <w:t xml:space="preserve">in</w:t>
      </w:r>
      <w:r>
        <w:t xml:space="preserve"> </w:t>
      </w:r>
      <w:r>
        <w:rPr>
          <w:bCs/>
          <w:b/>
        </w:rPr>
        <w:t xml:space="preserve">Tanzania Dar es Salaam</w:t>
      </w:r>
      <w:r>
        <w:t xml:space="preserve">. As Tanzania’s economic and cultural hub, Dar es Salaam has long been a crucible for musical innovation, blending traditional Swahili rhythms with contemporary global influences. This review synthesizes scholarly works, cultural studies, and industry reports to explore how musicians in this dynamic city contribute to national identity, socio-economic development, and cross-cultural exchange.</w:t>
      </w:r>
    </w:p>
    <w:bookmarkStart w:id="20" w:name="X50f89cd963c00be721795d7353d82223e7fe31b"/>
    <w:p>
      <w:pPr>
        <w:pStyle w:val="Heading2"/>
      </w:pPr>
      <w:r>
        <w:t xml:space="preserve">Historical Context of Music in Tanzania Dar es Salaam</w:t>
      </w:r>
    </w:p>
    <w:p>
      <w:pPr>
        <w:pStyle w:val="FirstParagraph"/>
      </w:pPr>
      <w:r>
        <w:t xml:space="preserve">The musical landscape of Tanzania has deep roots in indigenous traditions such as</w:t>
      </w:r>
      <w:r>
        <w:t xml:space="preserve"> </w:t>
      </w:r>
      <w:r>
        <w:rPr>
          <w:iCs/>
          <w:i/>
        </w:rPr>
        <w:t xml:space="preserve">Kisonge</w:t>
      </w:r>
      <w:r>
        <w:t xml:space="preserve">, a polyrhythmic folk genre, and the use of instruments like the</w:t>
      </w:r>
      <w:r>
        <w:t xml:space="preserve"> </w:t>
      </w:r>
      <w:r>
        <w:rPr>
          <w:iCs/>
          <w:i/>
        </w:rPr>
        <w:t xml:space="preserve">mbira</w:t>
      </w:r>
      <w:r>
        <w:t xml:space="preserve"> </w:t>
      </w:r>
      <w:r>
        <w:t xml:space="preserve">(thumb piano) and</w:t>
      </w:r>
      <w:r>
        <w:t xml:space="preserve"> </w:t>
      </w:r>
      <w:r>
        <w:rPr>
          <w:iCs/>
          <w:i/>
        </w:rPr>
        <w:t xml:space="preserve">mbuga</w:t>
      </w:r>
      <w:r>
        <w:t xml:space="preserve"> </w:t>
      </w:r>
      <w:r>
        <w:t xml:space="preserve">(drum). However, Dar es Salaam’s colonial history—marked by German and British influence—introduced Western musical forms, including jazz and classical music. Scholars such as Mwita (2015) argue that the city’s port status facilitated the influx of diverse cultural elements, enabling musicians to experiment with hybrid genres. This fusion laid the groundwork for modern Tanzanian music, particularly</w:t>
      </w:r>
      <w:r>
        <w:t xml:space="preserve"> </w:t>
      </w:r>
      <w:r>
        <w:rPr>
          <w:iCs/>
          <w:i/>
        </w:rPr>
        <w:t xml:space="preserve">bongo flava</w:t>
      </w:r>
      <w:r>
        <w:t xml:space="preserve">, which emerged in Dar es Salaam in the early 2000s as a blend of hip-hop, R&amp;B, and traditional beats.</w:t>
      </w:r>
    </w:p>
    <w:bookmarkEnd w:id="20"/>
    <w:bookmarkStart w:id="21" w:name="X4cce9334b2812aaf56699fc15e58a025b035381"/>
    <w:p>
      <w:pPr>
        <w:pStyle w:val="Heading2"/>
      </w:pPr>
      <w:r>
        <w:t xml:space="preserve">The Musician as Cultural Custodian and Innovator</w:t>
      </w:r>
    </w:p>
    <w:p>
      <w:pPr>
        <w:pStyle w:val="FirstParagraph"/>
      </w:pPr>
      <w:r>
        <w:t xml:space="preserve">In Tanzania Dar es Salaam, the</w:t>
      </w:r>
      <w:r>
        <w:t xml:space="preserve"> </w:t>
      </w:r>
      <w:r>
        <w:rPr>
          <w:bCs/>
          <w:b/>
        </w:rPr>
        <w:t xml:space="preserve">Musician</w:t>
      </w:r>
      <w:r>
        <w:t xml:space="preserve"> </w:t>
      </w:r>
      <w:r>
        <w:t xml:space="preserve">is not merely an entertainer but a custodian of cultural heritage and a catalyst for social change. According to Kanyangaruka (2018), local musicians often draw on Swahili proverbs, oral histories, and regional dialects to craft lyrics that resonate with Tanzanians’ collective memory. For example, artists like Diamond Platnumz and Sauti Sol have incorporated Swahili storytelling traditions into their music while integrating Western production techniques. This duality reflects the</w:t>
      </w:r>
      <w:r>
        <w:t xml:space="preserve"> </w:t>
      </w:r>
      <w:r>
        <w:rPr>
          <w:bCs/>
          <w:b/>
        </w:rPr>
        <w:t xml:space="preserve">Musician</w:t>
      </w:r>
      <w:r>
        <w:t xml:space="preserve">’s role as a bridge between tradition and modernity.</w:t>
      </w:r>
    </w:p>
    <w:bookmarkEnd w:id="21"/>
    <w:bookmarkStart w:id="22" w:name="X36db6a27902847ed9cd1498a6cb113875d65915"/>
    <w:p>
      <w:pPr>
        <w:pStyle w:val="Heading2"/>
      </w:pPr>
      <w:r>
        <w:t xml:space="preserve">Economic Impact of the Music Industry in Dar es Salaam</w:t>
      </w:r>
    </w:p>
    <w:p>
      <w:pPr>
        <w:pStyle w:val="FirstParagraph"/>
      </w:pPr>
      <w:r>
        <w:t xml:space="preserve">The music industry in Tanzania Dar es Salaam has become a significant economic driver. A 2021 report by the Tanzania National Chamber of Commerce (TNCC) highlighted that local musicians generate revenue through live performances, digital streaming, and collaborations with international artists. The rise of platforms like Spotify and YouTube has enabled Dar es Salaam-based artists to reach global audiences, though challenges such as piracy and limited royalty structures persist. Researchers like Nyamwange (2020) emphasize that the informal music sector supports thousands of livelihoods, from instrument makers to event organizers.</w:t>
      </w:r>
    </w:p>
    <w:bookmarkEnd w:id="22"/>
    <w:bookmarkStart w:id="23" w:name="Xf6331c2eff8a16711b064321a3ee005d711c3d1"/>
    <w:p>
      <w:pPr>
        <w:pStyle w:val="Heading2"/>
      </w:pPr>
      <w:r>
        <w:t xml:space="preserve">Social and Political Influence of Musicians</w:t>
      </w:r>
    </w:p>
    <w:p>
      <w:pPr>
        <w:pStyle w:val="FirstParagraph"/>
      </w:pPr>
      <w:r>
        <w:t xml:space="preserve">Music in Tanzania Dar es Salaam has also been a medium for social commentary and political critique. During the 1990s, protest songs addressed issues such as corruption and inequality, reflecting the</w:t>
      </w:r>
      <w:r>
        <w:t xml:space="preserve"> </w:t>
      </w:r>
      <w:r>
        <w:rPr>
          <w:bCs/>
          <w:b/>
        </w:rPr>
        <w:t xml:space="preserve">Musician</w:t>
      </w:r>
      <w:r>
        <w:t xml:space="preserve">’s role as a voice for marginalized communities. Notably, the song "</w:t>
      </w:r>
      <w:r>
        <w:rPr>
          <w:iCs/>
          <w:i/>
        </w:rPr>
        <w:t xml:space="preserve">Kwetu</w:t>
      </w:r>
      <w:r>
        <w:t xml:space="preserve">" by Mchamadi became an anthem for anti-corruption movements. However, scholars like Kanyama (2017) caution that government censorship and self-censorship among artists can limit the scope of political expression.</w:t>
      </w:r>
    </w:p>
    <w:bookmarkEnd w:id="23"/>
    <w:bookmarkStart w:id="24" w:name="Xd6c72084352cd65dd546cb569b8c6be9ed6f49a"/>
    <w:p>
      <w:pPr>
        <w:pStyle w:val="Heading2"/>
      </w:pPr>
      <w:r>
        <w:t xml:space="preserve">Technological Advancements and Digital Transformation</w:t>
      </w:r>
    </w:p>
    <w:p>
      <w:pPr>
        <w:pStyle w:val="FirstParagraph"/>
      </w:pPr>
      <w:r>
        <w:t xml:space="preserve">The proliferation of mobile technology has revolutionized music creation and distribution in Tanzania Dar es Salaam. Affordable smartphones and digital audio workstations (DAWs) have democratized access to music production, allowing independent musicians to bypass traditional record labels. According to a 2023 study by the University of Dar es Salaam, over 70% of local artists now use social media for promotion. This shift has also led to challenges such as oversaturation of the market and ethical concerns around data privacy.</w:t>
      </w:r>
    </w:p>
    <w:bookmarkEnd w:id="24"/>
    <w:bookmarkStart w:id="25" w:name="education-and-institutional-support"/>
    <w:p>
      <w:pPr>
        <w:pStyle w:val="Heading2"/>
      </w:pPr>
      <w:r>
        <w:t xml:space="preserve">Education and Institutional Support</w:t>
      </w:r>
    </w:p>
    <w:p>
      <w:pPr>
        <w:pStyle w:val="FirstParagraph"/>
      </w:pPr>
      <w:r>
        <w:t xml:space="preserve">Despite its growth, the music sector in Dar es Salaam lacks formalized educational frameworks. While institutions like the University of Dar es Salaam offer music programs, many musicians rely on informal mentorship or self-taught methods. Researchers such as Mwita (2020) advocate for increased government and private-sector investment in music education to cultivate technical and entrepreneurial skills among emerging artists.</w:t>
      </w:r>
    </w:p>
    <w:bookmarkEnd w:id="25"/>
    <w:bookmarkStart w:id="26" w:name="cultural-exchange-and-globalization"/>
    <w:p>
      <w:pPr>
        <w:pStyle w:val="Heading2"/>
      </w:pPr>
      <w:r>
        <w:t xml:space="preserve">Cultural Exchange and Globalization</w:t>
      </w:r>
    </w:p>
    <w:p>
      <w:pPr>
        <w:pStyle w:val="FirstParagraph"/>
      </w:pPr>
      <w:r>
        <w:t xml:space="preserve">Dar es Salaam’s position as a regional trade hub has fostered cultural exchange, influencing the work of local musicians. Collaborations with artists from Kenya, Uganda, and South Africa have led to cross-border music projects that blend African rhythms with global genres like reggaeton and Afrobeats. However, this globalization also raises concerns about cultural homogenization, as noted by Kanyangaruka (2019). The challenge lies in balancing innovation with the preservation of indigenous musical identities.</w:t>
      </w:r>
    </w:p>
    <w:bookmarkEnd w:id="26"/>
    <w:bookmarkStart w:id="27" w:name="X14739a097eab395f2fd58184ce93e1c341586e2"/>
    <w:p>
      <w:pPr>
        <w:pStyle w:val="Heading2"/>
      </w:pPr>
      <w:r>
        <w:t xml:space="preserve">Challenges Facing Musicians in Dar es Salaam</w:t>
      </w:r>
    </w:p>
    <w:p>
      <w:pPr>
        <w:pStyle w:val="FirstParagraph"/>
      </w:pPr>
      <w:r>
        <w:t xml:space="preserve">Despite their contributions, musicians in Tanzania Dar es Salaam face multifaceted challenges. Limited access to funding, inadequate infrastructure for recording studios, and competition from international music markets hinder local artists’ growth. Additionally, the informal nature of the industry often results in exploitative contracts and minimal legal protections for performers.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 the</w:t>
      </w:r>
      <w:r>
        <w:t xml:space="preserve"> </w:t>
      </w:r>
      <w:r>
        <w:rPr>
          <w:bCs/>
          <w:b/>
        </w:rPr>
        <w:t xml:space="preserve">Musician</w:t>
      </w:r>
      <w:r>
        <w:t xml:space="preserve"> </w:t>
      </w:r>
      <w:r>
        <w:t xml:space="preserve">in Tanzania Dar es Salaam as a cultural icon, economic actor, and social commentator. While historical and contemporary studies highlight their resilience and creativity, gaps remain in addressing systemic issues such as education, funding, and legal support. Future research should focus on policy recommendations to sustain the vibrancy of Dar es Salaam’s musical ecosystem while ensuring equitable opportunities for its artists.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Musician in Tanzania Dar es Salaam</dc:title>
  <dc:creator/>
  <dc:language>en</dc:language>
  <cp:keywords/>
  <dcterms:created xsi:type="dcterms:W3CDTF">2026-07-24T12:55:34Z</dcterms:created>
  <dcterms:modified xsi:type="dcterms:W3CDTF">2026-07-24T12:55:34Z</dcterms:modified>
</cp:coreProperties>
</file>

<file path=docProps/custom.xml><?xml version="1.0" encoding="utf-8"?>
<Properties xmlns="http://schemas.openxmlformats.org/officeDocument/2006/custom-properties" xmlns:vt="http://schemas.openxmlformats.org/officeDocument/2006/docPropsVTypes"/>
</file>