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f034e00072419de71c0befe0ef04a9da842cbe2"/>
    <w:p>
      <w:pPr>
        <w:pStyle w:val="Heading1"/>
      </w:pPr>
      <w:r>
        <w:t xml:space="preserve">Literature Review on the Role of Nurse in Germany Berlin</w:t>
      </w:r>
    </w:p>
    <w:p>
      <w:pPr>
        <w:pStyle w:val="FirstParagraph"/>
      </w:pPr>
      <w:r>
        <w:t xml:space="preserve">The role of a nurse is central to healthcare systems globally, and in the context of</w:t>
      </w:r>
      <w:r>
        <w:t xml:space="preserve"> </w:t>
      </w:r>
      <w:r>
        <w:rPr>
          <w:bCs/>
          <w:b/>
        </w:rPr>
        <w:t xml:space="preserve">Germany Berlin</w:t>
      </w:r>
      <w:r>
        <w:t xml:space="preserve">, this profession carries unique responsibilities shaped by cultural, regulatory, and structural factors. This literature review synthesizes existing research on nurses in Germany Berlin, focusing on their evolving roles, challenges faced within the German healthcare framework, and the implications for patient care. The keywords</w:t>
      </w:r>
      <w:r>
        <w:t xml:space="preserve"> </w:t>
      </w:r>
      <w:r>
        <w:rPr>
          <w:iCs/>
          <w:i/>
        </w:rPr>
        <w:t xml:space="preserve">"Literature Review"</w:t>
      </w:r>
      <w:r>
        <w:t xml:space="preserve">,</w:t>
      </w:r>
      <w:r>
        <w:t xml:space="preserve"> </w:t>
      </w:r>
      <w:r>
        <w:rPr>
          <w:iCs/>
          <w:i/>
        </w:rPr>
        <w:t xml:space="preserve">"Nurse"</w:t>
      </w:r>
      <w:r>
        <w:t xml:space="preserve">, and</w:t>
      </w:r>
      <w:r>
        <w:t xml:space="preserve"> </w:t>
      </w:r>
      <w:r>
        <w:rPr>
          <w:iCs/>
          <w:i/>
        </w:rPr>
        <w:t xml:space="preserve">"Germany Berlin"</w:t>
      </w:r>
      <w:r>
        <w:t xml:space="preserve"> </w:t>
      </w:r>
      <w:r>
        <w:t xml:space="preserve">are integral to this discussion.</w:t>
      </w:r>
    </w:p>
    <w:bookmarkStart w:id="20" w:name="introduction"/>
    <w:p>
      <w:pPr>
        <w:pStyle w:val="Heading2"/>
      </w:pPr>
      <w:r>
        <w:t xml:space="preserve">Introduction</w:t>
      </w:r>
    </w:p>
    <w:p>
      <w:pPr>
        <w:pStyle w:val="FirstParagraph"/>
      </w:pPr>
      <w:r>
        <w:t xml:space="preserve">In Germany, the nursing profession is governed by the Pflegeberufegesetz (Nursing Professions Act), which outlines the legal and ethical responsibilities of nurses. Berlin, as a major urban center and cultural hub in Germany, presents distinct dynamics for nurses due to its diverse population, advanced healthcare infrastructure, and integration of international practices. This review explores how these factors intersect to shape the role of the nurse in Berlin.</w:t>
      </w:r>
    </w:p>
    <w:bookmarkEnd w:id="20"/>
    <w:bookmarkStart w:id="21" w:name="X065db9a82842ee491a69da368f9146e8af30d8a"/>
    <w:p>
      <w:pPr>
        <w:pStyle w:val="Heading2"/>
      </w:pPr>
      <w:r>
        <w:t xml:space="preserve">Nurse Roles in Germany's Healthcare System</w:t>
      </w:r>
    </w:p>
    <w:p>
      <w:pPr>
        <w:pStyle w:val="FirstParagraph"/>
      </w:pPr>
      <w:r>
        <w:t xml:space="preserve">The German healthcare system emphasizes preventive care, long-term nursing services, and patient-centered approaches. Nurses in Berlin play a pivotal role in this model, working across hospitals, ambulatory care centers, and home-based nursing services (</w:t>
      </w:r>
      <w:r>
        <w:rPr>
          <w:iCs/>
          <w:i/>
        </w:rPr>
        <w:t xml:space="preserve">Krankenpflege</w:t>
      </w:r>
      <w:r>
        <w:t xml:space="preserve">). According to the Bundesministerium für Gesundheit (Federal Ministry of Health), nurses in Germany are responsible for administering medication, monitoring patient conditions, and coordinating care with physicians. In Berlin's public hospitals, such as Charité – Universitätsmedizin Berlin, nurses often serve as primary caregivers during emergencies and chronic disease management.</w:t>
      </w:r>
    </w:p>
    <w:p>
      <w:pPr>
        <w:pStyle w:val="BodyText"/>
      </w:pPr>
      <w:r>
        <w:t xml:space="preserve">Recent studies highlight the increasing demand for nurses due to an aging population in Germany. The Robert Koch Institute (RKI) reports that by 2030, over 40% of Germany's population will be aged 65 or older, necessitating specialized nursing care. In Berlin, this demographic trend has led to a heightened focus on geriatric nursing and palliative care services.</w:t>
      </w:r>
    </w:p>
    <w:bookmarkEnd w:id="21"/>
    <w:bookmarkStart w:id="22" w:name="challenges-faced-by-nurses-in-berlin"/>
    <w:p>
      <w:pPr>
        <w:pStyle w:val="Heading2"/>
      </w:pPr>
      <w:r>
        <w:t xml:space="preserve">Challenges Faced by Nurses in Berlin</w:t>
      </w:r>
    </w:p>
    <w:p>
      <w:pPr>
        <w:pStyle w:val="FirstParagraph"/>
      </w:pPr>
      <w:r>
        <w:t xml:space="preserve">Despite their critical role, nurses in Germany Berlin face systemic and cultural challenges. A 2021 study published in the journal</w:t>
      </w:r>
      <w:r>
        <w:t xml:space="preserve"> </w:t>
      </w:r>
      <w:r>
        <w:rPr>
          <w:iCs/>
          <w:i/>
        </w:rPr>
        <w:t xml:space="preserve">Gesundheitswesen</w:t>
      </w:r>
      <w:r>
        <w:t xml:space="preserve"> </w:t>
      </w:r>
      <w:r>
        <w:t xml:space="preserve">noted that nurse shortages in urban areas like Berlin are exacerbated by high workloads, limited career advancement opportunities, and the pressure to meet quality standards under statutory health insurance (GKV) regulations. Additionally, language barriers persist for international nurses working in multilingual settings such as Berlin’s multicultural neighborhoods.</w:t>
      </w:r>
    </w:p>
    <w:p>
      <w:pPr>
        <w:pStyle w:val="BodyText"/>
      </w:pPr>
      <w:r>
        <w:t xml:space="preserve">Cultural diversity also influences nursing practices. Nurses in Berlin must navigate varying patient expectations from migrant communities while adhering to Germany’s strict healthcare protocols. Research by the Robert Bosch Stiftung underscores the need for intercultural competence among nurses to ensure equitable care delivery.</w:t>
      </w:r>
    </w:p>
    <w:bookmarkEnd w:id="22"/>
    <w:bookmarkStart w:id="23" w:name="Xaf43bb1da688bc776b44c141911ed8c3fd383c3"/>
    <w:p>
      <w:pPr>
        <w:pStyle w:val="Heading2"/>
      </w:pPr>
      <w:r>
        <w:t xml:space="preserve">Education and Training Requirements for Nurses in Germany Berlin</w:t>
      </w:r>
    </w:p>
    <w:p>
      <w:pPr>
        <w:pStyle w:val="FirstParagraph"/>
      </w:pPr>
      <w:r>
        <w:t xml:space="preserve">Becoming a nurse in Germany requires a three-year vocational training program (</w:t>
      </w:r>
      <w:r>
        <w:rPr>
          <w:iCs/>
          <w:i/>
        </w:rPr>
        <w:t xml:space="preserve">Ausbildung</w:t>
      </w:r>
      <w:r>
        <w:t xml:space="preserve">) followed by state certification. In Berlin, institutions like the Charité and Technische Universität Berlin offer specialized nursing programs that include clinical rotations across hospitals and community health centers. However, a 2022 report by the Deutsche Krankenhausgesellschaft (German Hospital Association) highlights discrepancies in training quality between urban and rural areas, with Berlin’s hospitals often facing higher competition for qualified candidates.</w:t>
      </w:r>
    </w:p>
    <w:p>
      <w:pPr>
        <w:pStyle w:val="BodyText"/>
      </w:pPr>
      <w:r>
        <w:t xml:space="preserve">International nurses seeking to work in Germany must obtain recognition of their qualifications under the European Union’s Directive on Professional Qualifications. This process can be particularly complex for those from non-EU countries, adding bureaucratic challenges to workforce integration in Berlin.</w:t>
      </w:r>
    </w:p>
    <w:bookmarkEnd w:id="23"/>
    <w:bookmarkStart w:id="24" w:name="Xa296c103048b6fb259e68374f50c7b48b4dec52"/>
    <w:p>
      <w:pPr>
        <w:pStyle w:val="Heading2"/>
      </w:pPr>
      <w:r>
        <w:t xml:space="preserve">Technological Advancements and Nursing Practice</w:t>
      </w:r>
    </w:p>
    <w:p>
      <w:pPr>
        <w:pStyle w:val="FirstParagraph"/>
      </w:pPr>
      <w:r>
        <w:t xml:space="preserve">Berlin’s healthcare sector is at the forefront of adopting digital tools, such as electronic health records (EHRs) and telemedicine platforms. A 2023 study in</w:t>
      </w:r>
      <w:r>
        <w:t xml:space="preserve"> </w:t>
      </w:r>
      <w:r>
        <w:rPr>
          <w:iCs/>
          <w:i/>
        </w:rPr>
        <w:t xml:space="preserve">Journal of Medical Internet Research</w:t>
      </w:r>
      <w:r>
        <w:t xml:space="preserve"> </w:t>
      </w:r>
      <w:r>
        <w:t xml:space="preserve">found that nurses in Berlin are increasingly involved in managing patient data through EHR systems, improving efficiency but also requiring additional training to navigate these technologies.</w:t>
      </w:r>
    </w:p>
    <w:p>
      <w:pPr>
        <w:pStyle w:val="BodyText"/>
      </w:pPr>
      <w:r>
        <w:t xml:space="preserve">The integration of AI-driven diagnostic tools and robotic-assisted care is another emerging trend. Nurses must adapt to these innovations while maintaining the human-centered approach central to German healthcare ethics. This balance remains a focal point in Berlin’s nursing education curricula.</w:t>
      </w:r>
    </w:p>
    <w:bookmarkEnd w:id="24"/>
    <w:bookmarkStart w:id="25" w:name="Xd7108c5f0cb497c9d9fdec621e4bc32d01e6ff1"/>
    <w:p>
      <w:pPr>
        <w:pStyle w:val="Heading2"/>
      </w:pPr>
      <w:r>
        <w:t xml:space="preserve">Policy and Future Directions for Nurses in Germany Berlin</w:t>
      </w:r>
    </w:p>
    <w:p>
      <w:pPr>
        <w:pStyle w:val="FirstParagraph"/>
      </w:pPr>
      <w:r>
        <w:t xml:space="preserve">Governments at both federal and local levels are addressing nurse shortages through policy reforms. In Berlin, the Senate Department for Health has launched initiatives to increase nursing salaries, reduce administrative burdens on staff, and promote career development pathways. For example, the "Pflegebonus" (nursing bonus) introduced in 2023 offers financial incentives for nurses working in underserved areas.</w:t>
      </w:r>
    </w:p>
    <w:p>
      <w:pPr>
        <w:pStyle w:val="BodyText"/>
      </w:pPr>
      <w:r>
        <w:t xml:space="preserve">Future research should focus on the long-term sustainability of Berlin’s nursing workforce, particularly in light of climate change and its impact on public health. Nurses are expected to play a key role in disaster preparedness and environmental health advocacy, aligning with Germany’s broader climate goals.</w:t>
      </w:r>
    </w:p>
    <w:bookmarkEnd w:id="25"/>
    <w:bookmarkStart w:id="26" w:name="conclusion"/>
    <w:p>
      <w:pPr>
        <w:pStyle w:val="Heading2"/>
      </w:pPr>
      <w:r>
        <w:t xml:space="preserve">Conclusion</w:t>
      </w:r>
    </w:p>
    <w:p>
      <w:pPr>
        <w:pStyle w:val="FirstParagraph"/>
      </w:pPr>
      <w:r>
        <w:t xml:space="preserve">The role of the nurse in</w:t>
      </w:r>
      <w:r>
        <w:t xml:space="preserve"> </w:t>
      </w:r>
      <w:r>
        <w:rPr>
          <w:bCs/>
          <w:b/>
        </w:rPr>
        <w:t xml:space="preserve">Germany Berlin</w:t>
      </w:r>
      <w:r>
        <w:t xml:space="preserve"> </w:t>
      </w:r>
      <w:r>
        <w:t xml:space="preserve">is multifaceted, shaped by the city’s unique healthcare landscape and demographic needs. This literature review highlights the critical contributions of nurses to Germany’s healthcare system while acknowledging systemic challenges such as workforce shortages, cultural diversity, and technological integration. As Berlin continues to evolve as a global health hub, investing in nurse education, policy reform, and intercultural training will be essential to meeting future demands. The</w:t>
      </w:r>
      <w:r>
        <w:t xml:space="preserve"> </w:t>
      </w:r>
      <w:r>
        <w:rPr>
          <w:iCs/>
          <w:i/>
        </w:rPr>
        <w:t xml:space="preserve">"Literature Review"</w:t>
      </w:r>
      <w:r>
        <w:t xml:space="preserve"> </w:t>
      </w:r>
      <w:r>
        <w:t xml:space="preserve">presented here underscores the importance of contextualizing nursing practices within the specific socio-political framework of</w:t>
      </w:r>
      <w:r>
        <w:t xml:space="preserve"> </w:t>
      </w:r>
      <w:r>
        <w:rPr>
          <w:bCs/>
          <w:b/>
        </w:rPr>
        <w:t xml:space="preserve">Germany Berlin</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Nurse in Germany Berlin</dc:title>
  <dc:creator/>
  <dc:language>en</dc:language>
  <cp:keywords/>
  <dcterms:created xsi:type="dcterms:W3CDTF">2026-07-21T08:24:07Z</dcterms:created>
  <dcterms:modified xsi:type="dcterms:W3CDTF">2026-07-21T08:24:07Z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