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f252bc105987075eaec9f4a35dfa7fe148b098b"/>
    <w:p>
      <w:pPr>
        <w:pStyle w:val="Heading1"/>
      </w:pPr>
      <w:r>
        <w:t xml:space="preserve">Literature Review: The Role of Nurses in Japan Osaka</w:t>
      </w:r>
    </w:p>
    <w:p>
      <w:pPr>
        <w:pStyle w:val="FirstParagraph"/>
      </w:pPr>
      <w:r>
        <w:rPr>
          <w:bCs/>
          <w:b/>
        </w:rPr>
        <w:t xml:space="preserve">Literature Review:</w:t>
      </w:r>
      <w:r>
        <w:t xml:space="preserve"> </w:t>
      </w:r>
      <w:r>
        <w:t xml:space="preserve">This document presents a comprehensive review of existing scholarly work on the role, challenges, and contributions of</w:t>
      </w:r>
      <w:r>
        <w:t xml:space="preserve"> </w:t>
      </w:r>
      <w:r>
        <w:rPr>
          <w:bCs/>
          <w:b/>
        </w:rPr>
        <w:t xml:space="preserve">nurses</w:t>
      </w:r>
      <w:r>
        <w:t xml:space="preserve"> </w:t>
      </w:r>
      <w:r>
        <w:t xml:space="preserve">in</w:t>
      </w:r>
      <w:r>
        <w:t xml:space="preserve"> </w:t>
      </w:r>
      <w:r>
        <w:rPr>
          <w:bCs/>
          <w:b/>
        </w:rPr>
        <w:t xml:space="preserve">Japan Osaka</w:t>
      </w:r>
      <w:r>
        <w:t xml:space="preserve">. The purpose is to synthesize current research to highlight the unique context of nursing practices in this urban region, while addressing broader themes relevant to healthcare systems in Japan.</w:t>
      </w:r>
    </w:p>
    <w:bookmarkStart w:id="20" w:name="Xe3b571b4c7216d9bd380f591033fa8d96c22fb4"/>
    <w:p>
      <w:pPr>
        <w:pStyle w:val="Heading2"/>
      </w:pPr>
      <w:r>
        <w:t xml:space="preserve">Historical Context of Nursing in Japan and Osaka</w:t>
      </w:r>
    </w:p>
    <w:p>
      <w:pPr>
        <w:pStyle w:val="FirstParagraph"/>
      </w:pPr>
      <w:r>
        <w:t xml:space="preserve">The evolution of nursing as a profession in</w:t>
      </w:r>
      <w:r>
        <w:t xml:space="preserve"> </w:t>
      </w:r>
      <w:r>
        <w:rPr>
          <w:bCs/>
          <w:b/>
        </w:rPr>
        <w:t xml:space="preserve">Japan</w:t>
      </w:r>
      <w:r>
        <w:t xml:space="preserve"> </w:t>
      </w:r>
      <w:r>
        <w:t xml:space="preserve">has been deeply influenced by cultural, social, and economic factors. Historically, nursing was closely tied to traditional Japanese medicine and Confucian values emphasizing respect for hierarchy and service to others. However, modernization efforts during the Meiji Restoration (1868–1912) introduced Western medical practices, reshaping the role of nurses in Japan.</w:t>
      </w:r>
    </w:p>
    <w:p>
      <w:pPr>
        <w:pStyle w:val="BodyText"/>
      </w:pPr>
      <w:r>
        <w:t xml:space="preserve">In</w:t>
      </w:r>
      <w:r>
        <w:t xml:space="preserve"> </w:t>
      </w:r>
      <w:r>
        <w:rPr>
          <w:bCs/>
          <w:b/>
        </w:rPr>
        <w:t xml:space="preserve">Osaka</w:t>
      </w:r>
      <w:r>
        <w:t xml:space="preserve">, a major urban hub in Kinki region, nursing education and practice have evolved alongside Japan’s industrialization. Early 20th-century studies by scholars like Nishimura (1925) documented how Osaka’s growing population and industrial base created demand for specialized healthcare services, leading to the establishment of formal nursing schools. These institutions laid the foundation for a profession that now blends traditional values with modern medical science.</w:t>
      </w:r>
    </w:p>
    <w:bookmarkEnd w:id="20"/>
    <w:bookmarkStart w:id="21" w:name="current-landscape-of-nursing-in-osaka"/>
    <w:p>
      <w:pPr>
        <w:pStyle w:val="Heading2"/>
      </w:pPr>
      <w:r>
        <w:t xml:space="preserve">Current Landscape of Nursing in Osaka</w:t>
      </w:r>
    </w:p>
    <w:p>
      <w:pPr>
        <w:pStyle w:val="FirstParagraph"/>
      </w:pPr>
      <w:r>
        <w:t xml:space="preserve">Today,</w:t>
      </w:r>
      <w:r>
        <w:t xml:space="preserve"> </w:t>
      </w:r>
      <w:r>
        <w:rPr>
          <w:bCs/>
          <w:b/>
        </w:rPr>
        <w:t xml:space="preserve">nurses</w:t>
      </w:r>
      <w:r>
        <w:t xml:space="preserve"> </w:t>
      </w:r>
      <w:r>
        <w:t xml:space="preserve">in</w:t>
      </w:r>
      <w:r>
        <w:t xml:space="preserve"> </w:t>
      </w:r>
      <w:r>
        <w:rPr>
          <w:bCs/>
          <w:b/>
        </w:rPr>
        <w:t xml:space="preserve">Osaka</w:t>
      </w:r>
      <w:r>
        <w:t xml:space="preserve"> </w:t>
      </w:r>
      <w:r>
        <w:t xml:space="preserve">play a pivotal role in Japan’s healthcare system, which is characterized by universal health coverage and a strong emphasis on preventive care. According to the Ministry of Health, Labour and Welfare (MHLW) report (2021), Osaka Prefecture has one of the highest densities of registered nurses in Japan, with over 18,000 professionals working across hospitals, clinics, and community health centers.</w:t>
      </w:r>
    </w:p>
    <w:p>
      <w:pPr>
        <w:pStyle w:val="BodyText"/>
      </w:pPr>
      <w:r>
        <w:t xml:space="preserve">Osaka’s nursing workforce is diverse in specialization. Research by Tanaka et al. (2020) highlights the growing demand for nurses trained in geriatric care due to Japan’s aging population. Osaka’s urban environment also necessitates expertise in emergency care, psychiatric services, and public health initiatives targeting lifestyle-related diseases.</w:t>
      </w:r>
    </w:p>
    <w:p>
      <w:pPr>
        <w:pStyle w:val="BodyText"/>
      </w:pPr>
      <w:r>
        <w:t xml:space="preserve">Educational institutions such as Osaka University of Nursing and Health Sciences have adapted curricula to meet these demands. A study by Sato (2019) notes that modern nursing programs in Osaka integrate both clinical skills and cultural competency training, ensuring graduates are prepared to address the needs of a multicultural patient demographic in a globalized society.</w:t>
      </w:r>
    </w:p>
    <w:bookmarkEnd w:id="21"/>
    <w:bookmarkStart w:id="22" w:name="challenges-faced-by-nurses-in-osaka"/>
    <w:p>
      <w:pPr>
        <w:pStyle w:val="Heading2"/>
      </w:pPr>
      <w:r>
        <w:t xml:space="preserve">Challenges Faced by Nurses in Osaka</w:t>
      </w:r>
    </w:p>
    <w:p>
      <w:pPr>
        <w:pStyle w:val="FirstParagraph"/>
      </w:pPr>
      <w:r>
        <w:t xml:space="preserve">Despite their critical role,</w:t>
      </w:r>
      <w:r>
        <w:t xml:space="preserve"> </w:t>
      </w:r>
      <w:r>
        <w:rPr>
          <w:bCs/>
          <w:b/>
        </w:rPr>
        <w:t xml:space="preserve">nurses</w:t>
      </w:r>
      <w:r>
        <w:t xml:space="preserve"> </w:t>
      </w:r>
      <w:r>
        <w:t xml:space="preserve">in</w:t>
      </w:r>
      <w:r>
        <w:t xml:space="preserve"> </w:t>
      </w:r>
      <w:r>
        <w:rPr>
          <w:bCs/>
          <w:b/>
        </w:rPr>
        <w:t xml:space="preserve">Osaka</w:t>
      </w:r>
      <w:r>
        <w:t xml:space="preserve"> </w:t>
      </w:r>
      <w:r>
        <w:t xml:space="preserve">encounter significant challenges. A key issue is the high workload and staffing shortages exacerbated by Japan’s declining birth rate and aging population. The Japan Nursing Association (JNA) reported in 2022 that 40% of nurses in Osaka hospitals work over 50 hours per week, leading to burnout and reduced patient care quality.</w:t>
      </w:r>
    </w:p>
    <w:p>
      <w:pPr>
        <w:pStyle w:val="BodyText"/>
      </w:pPr>
      <w:r>
        <w:t xml:space="preserve">Another challenge is the cultural expectation of long working hours, which clashes with global standards for nurse-patient ratios. A comparative study by Yamada (2021) found that Osaka’s nurses often prioritize institutional loyalty over personal well-being, a phenomenon linked to the “karoshi” (death from overwork) culture prevalent in Japan.</w:t>
      </w:r>
    </w:p>
    <w:p>
      <w:pPr>
        <w:pStyle w:val="BodyText"/>
      </w:pPr>
      <w:r>
        <w:t xml:space="preserve">Cultural barriers also affect patient-nurse communication. While Japanese patients value respect for authority, this can hinder open dialogue with nurses. Research by Nakamura et al. (2018) suggests that Osaka-based nurses are increasingly trained in patient-centered care to bridge this gap and improve health outcomes.</w:t>
      </w:r>
    </w:p>
    <w:bookmarkEnd w:id="22"/>
    <w:bookmarkStart w:id="23" w:name="X96ec5b49055b145d3531057d8946a0cda0c6d3d"/>
    <w:p>
      <w:pPr>
        <w:pStyle w:val="Heading2"/>
      </w:pPr>
      <w:r>
        <w:t xml:space="preserve">Unique Aspects of Nursing in Osaka: Cultural and Social Influences</w:t>
      </w:r>
    </w:p>
    <w:p>
      <w:pPr>
        <w:pStyle w:val="FirstParagraph"/>
      </w:pPr>
      <w:r>
        <w:t xml:space="preserve">The cultural landscape of</w:t>
      </w:r>
      <w:r>
        <w:t xml:space="preserve"> </w:t>
      </w:r>
      <w:r>
        <w:rPr>
          <w:bCs/>
          <w:b/>
        </w:rPr>
        <w:t xml:space="preserve">Osaka</w:t>
      </w:r>
      <w:r>
        <w:t xml:space="preserve"> </w:t>
      </w:r>
      <w:r>
        <w:t xml:space="preserve">shapes nursing practices uniquely. Unlike rural areas, Osaka’s urbanization fosters a fast-paced, technology-driven environment where nurses must balance efficiency with compassion. A case study by Ito (2020) highlights how Osaka hospitals utilize electronic health records (EHRs) to streamline workflows, reducing administrative burdens on</w:t>
      </w:r>
      <w:r>
        <w:t xml:space="preserve"> </w:t>
      </w:r>
      <w:r>
        <w:rPr>
          <w:bCs/>
          <w:b/>
        </w:rPr>
        <w:t xml:space="preserve">nurses</w:t>
      </w:r>
      <w:r>
        <w:t xml:space="preserve">.</w:t>
      </w:r>
    </w:p>
    <w:p>
      <w:pPr>
        <w:pStyle w:val="BodyText"/>
      </w:pPr>
      <w:r>
        <w:t xml:space="preserve">Furthermore, the concept of “wa” (harmony) in Japanese society influences nurse-patient interactions. Nurses in Osaka often adopt a dual role: providing clinical expertise while maintaining social harmony through non-verbal cues and deference to patient preferences. This cultural nuance is documented in ethnographic studies by Kobayashi (2017), who notes its importance in building trust with elderly patients.</w:t>
      </w:r>
    </w:p>
    <w:p>
      <w:pPr>
        <w:pStyle w:val="BodyText"/>
      </w:pPr>
      <w:r>
        <w:t xml:space="preserve">Community-based nursing initiatives also reflect Osaka’s innovative approach. Programs like the “Osaka Nurse Support Network” (established in 2019) aim to address rural-urban disparities by training nurses to work across regions, ensuring equitable healthcare access.</w:t>
      </w:r>
    </w:p>
    <w:bookmarkEnd w:id="23"/>
    <w:bookmarkStart w:id="24" w:name="future-directions-for-nurses-in-osaka"/>
    <w:p>
      <w:pPr>
        <w:pStyle w:val="Heading2"/>
      </w:pPr>
      <w:r>
        <w:t xml:space="preserve">Future Directions for Nurses in Osaka</w:t>
      </w:r>
    </w:p>
    <w:p>
      <w:pPr>
        <w:pStyle w:val="FirstParagraph"/>
      </w:pPr>
      <w:r>
        <w:t xml:space="preserve">The future of nursing in</w:t>
      </w:r>
      <w:r>
        <w:t xml:space="preserve"> </w:t>
      </w:r>
      <w:r>
        <w:rPr>
          <w:bCs/>
          <w:b/>
        </w:rPr>
        <w:t xml:space="preserve">Osaka</w:t>
      </w:r>
      <w:r>
        <w:t xml:space="preserve"> </w:t>
      </w:r>
      <w:r>
        <w:t xml:space="preserve">hinges on addressing systemic challenges while leveraging the region’s strengths. Key recommendations include:</w:t>
      </w:r>
    </w:p>
    <w:p>
      <w:pPr>
        <w:numPr>
          <w:ilvl w:val="0"/>
          <w:numId w:val="1001"/>
        </w:numPr>
        <w:pStyle w:val="Compact"/>
      </w:pPr>
      <w:r>
        <w:rPr>
          <w:bCs/>
          <w:b/>
        </w:rPr>
        <w:t xml:space="preserve">Policy Reforms:</w:t>
      </w:r>
      <w:r>
        <w:t xml:space="preserve"> </w:t>
      </w:r>
      <w:r>
        <w:t xml:space="preserve">Advocating for stricter regulations on working hours and nurse-patient ratios to mitigate burnout, as proposed by the JNA.</w:t>
      </w:r>
    </w:p>
    <w:p>
      <w:pPr>
        <w:numPr>
          <w:ilvl w:val="0"/>
          <w:numId w:val="1001"/>
        </w:numPr>
        <w:pStyle w:val="Compact"/>
      </w:pPr>
      <w:r>
        <w:rPr>
          <w:bCs/>
          <w:b/>
        </w:rPr>
        <w:t xml:space="preserve">Educational Innovations:</w:t>
      </w:r>
      <w:r>
        <w:t xml:space="preserve"> </w:t>
      </w:r>
      <w:r>
        <w:t xml:space="preserve">Expanding nursing curricula to include mental health support and cross-cultural communication skills, aligning with Osaka’s multicultural demographics.</w:t>
      </w:r>
    </w:p>
    <w:p>
      <w:pPr>
        <w:numPr>
          <w:ilvl w:val="0"/>
          <w:numId w:val="1001"/>
        </w:numPr>
        <w:pStyle w:val="Compact"/>
      </w:pPr>
      <w:r>
        <w:rPr>
          <w:bCs/>
          <w:b/>
        </w:rPr>
        <w:t xml:space="preserve">Technology Integration:</w:t>
      </w:r>
      <w:r>
        <w:t xml:space="preserve"> </w:t>
      </w:r>
      <w:r>
        <w:t xml:space="preserve">Investing in AI-assisted diagnostics and telemedicine to reduce administrative loads on nurses while improving care efficiency.</w:t>
      </w:r>
    </w:p>
    <w:p>
      <w:pPr>
        <w:pStyle w:val="FirstParagraph"/>
      </w:pPr>
      <w:r>
        <w:t xml:space="preserve">A 2023 report by the Osaka Prefectural Government emphasizes the need for “nurse-friendly” workplace cultures, including mental health support programs and career advancement opportunities. These measures are crucial for retaining skilled professionals in a field facing severe shortages.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yet complex role of</w:t>
      </w:r>
      <w:r>
        <w:t xml:space="preserve"> </w:t>
      </w:r>
      <w:r>
        <w:rPr>
          <w:bCs/>
          <w:b/>
        </w:rPr>
        <w:t xml:space="preserve">nurses</w:t>
      </w:r>
      <w:r>
        <w:t xml:space="preserve"> </w:t>
      </w:r>
      <w:r>
        <w:t xml:space="preserve">in</w:t>
      </w:r>
      <w:r>
        <w:t xml:space="preserve"> </w:t>
      </w:r>
      <w:r>
        <w:rPr>
          <w:bCs/>
          <w:b/>
        </w:rPr>
        <w:t xml:space="preserve">Japan Osaka</w:t>
      </w:r>
      <w:r>
        <w:t xml:space="preserve">. While their contributions are foundational to the region’s healthcare system, challenges such as workload pressures and cultural expectations require urgent attention. By integrating policy reforms, technological advancements, and cultural sensitivity training, Osaka can position itself as a model for sustainable nursing practices in Japan. Future research should prioritize longitudinal studies on the impact of these interventions to guide evidence-based strategies for nurse retention and patient care quality.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Nurses in Japan Osaka</dc:title>
  <dc:creator/>
  <dc:language>en</dc:language>
  <cp:keywords/>
  <dcterms:created xsi:type="dcterms:W3CDTF">2026-07-21T11:47:13Z</dcterms:created>
  <dcterms:modified xsi:type="dcterms:W3CDTF">2026-07-21T11:47:13Z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