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Nurse</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5" w:name="X439c7b2e341431c81ac73487b8f58f218308ff6"/>
    <w:p>
      <w:pPr>
        <w:pStyle w:val="Heading1"/>
      </w:pPr>
      <w:r>
        <w:t xml:space="preserve">Literature Review: The Role and Challenges of Nurses in Kenya Nairobi</w:t>
      </w:r>
    </w:p>
    <w:p>
      <w:pPr>
        <w:pStyle w:val="FirstParagraph"/>
      </w:pPr>
      <w:r>
        <w:rPr>
          <w:bCs/>
          <w:b/>
        </w:rPr>
        <w:t xml:space="preserve">Literature Review:</w:t>
      </w:r>
      <w:r>
        <w:t xml:space="preserve"> </w:t>
      </w:r>
      <w:r>
        <w:t xml:space="preserve">This document provides a comprehensive analysis of the role, challenges, and significance of nurses within the healthcare system of Kenya Nairobi. It synthesizes existing scholarly research, policy documents, and empirical studies to highlight how nursing practices in this region align with global standards while addressing unique local contexts. The focus remains on</w:t>
      </w:r>
      <w:r>
        <w:t xml:space="preserve"> </w:t>
      </w:r>
      <w:r>
        <w:rPr>
          <w:bCs/>
          <w:b/>
        </w:rPr>
        <w:t xml:space="preserve">Nurse</w:t>
      </w:r>
      <w:r>
        <w:t xml:space="preserve"> </w:t>
      </w:r>
      <w:r>
        <w:t xml:space="preserve">as a critical healthcare provider in urban settings like Kenya Nairobi, where population density and resource allocation present specific challenges.</w:t>
      </w:r>
    </w:p>
    <w:bookmarkStart w:id="20" w:name="introduction-nurses-in-kenya-nairobi"/>
    <w:p>
      <w:pPr>
        <w:pStyle w:val="Heading2"/>
      </w:pPr>
      <w:r>
        <w:t xml:space="preserve">1. Introduction: Nurses in Kenya Nairobi</w:t>
      </w:r>
    </w:p>
    <w:p>
      <w:pPr>
        <w:pStyle w:val="FirstParagraph"/>
      </w:pPr>
      <w:r>
        <w:rPr>
          <w:bCs/>
          <w:b/>
        </w:rPr>
        <w:t xml:space="preserve">Nurse</w:t>
      </w:r>
      <w:r>
        <w:t xml:space="preserve"> </w:t>
      </w:r>
      <w:r>
        <w:t xml:space="preserve">professionals are the backbone of healthcare delivery in Kenya, particularly in bustling urban centers such as Nairobi. As the capital city of Kenya, Nairobi is a hub for both public and private healthcare institutions, serving a diverse population with varying health needs. However, despite their pivotal role, nurses in this region face systemic issues that impact their ability to deliver optimal care. This literature review explores the existing scholarly discourse on these challenges while emphasizing the unique context of</w:t>
      </w:r>
      <w:r>
        <w:t xml:space="preserve"> </w:t>
      </w:r>
      <w:r>
        <w:rPr>
          <w:bCs/>
          <w:b/>
        </w:rPr>
        <w:t xml:space="preserve">Kenya Nairobi</w:t>
      </w:r>
      <w:r>
        <w:t xml:space="preserve"> </w:t>
      </w:r>
      <w:r>
        <w:t xml:space="preserve">as a case study.</w:t>
      </w:r>
    </w:p>
    <w:bookmarkEnd w:id="20"/>
    <w:bookmarkStart w:id="21" w:name="Xaa0171137b3261c09be2b96f92e7598180b3770"/>
    <w:p>
      <w:pPr>
        <w:pStyle w:val="Heading2"/>
      </w:pPr>
      <w:r>
        <w:t xml:space="preserve">2. Key Themes in Nursing Literature for Kenya Nairobi</w:t>
      </w:r>
    </w:p>
    <w:p>
      <w:pPr>
        <w:pStyle w:val="FirstParagraph"/>
      </w:pPr>
      <w:r>
        <w:rPr>
          <w:bCs/>
          <w:b/>
        </w:rPr>
        <w:t xml:space="preserve">Literature Review:</w:t>
      </w:r>
      <w:r>
        <w:t xml:space="preserve"> </w:t>
      </w:r>
      <w:r>
        <w:t xml:space="preserve">Multiple studies have highlighted the critical role of nurses in managing both communicable and non-communicable diseases in Kenya Nairobi. For instance, research by Omondi et al. (2019) underscores the burden of diseases such as malaria, HIV/AIDS, and tuberculosis on nursing staff, who often serve as primary caregivers in understaffed clinics. Additionally, nurses are central to maternal and child health programs in urban slums like Kibera and Mathare, where access to healthcare is limited.</w:t>
      </w:r>
    </w:p>
    <w:p>
      <w:pPr>
        <w:pStyle w:val="BodyText"/>
      </w:pPr>
      <w:r>
        <w:rPr>
          <w:bCs/>
          <w:b/>
        </w:rPr>
        <w:t xml:space="preserve">Nurse</w:t>
      </w:r>
      <w:r>
        <w:t xml:space="preserve"> </w:t>
      </w:r>
      <w:r>
        <w:t xml:space="preserve">professionals in Nairobi are also integral to emergency response systems, particularly during outbreaks or natural disasters. A report by the Kenya Medical Training College (2020) notes that nurses in Nairobi have been trained in disaster management protocols, reflecting their expanding role beyond clinical care into public health leadership.</w:t>
      </w:r>
    </w:p>
    <w:bookmarkEnd w:id="21"/>
    <w:bookmarkStart w:id="22" w:name="X06cc711a62abc376cf0271c2c00b796fdfe3451"/>
    <w:p>
      <w:pPr>
        <w:pStyle w:val="Heading2"/>
      </w:pPr>
      <w:r>
        <w:t xml:space="preserve">3. Challenges Faced by Nurses in Kenya Nairobi</w:t>
      </w:r>
    </w:p>
    <w:p>
      <w:pPr>
        <w:pStyle w:val="FirstParagraph"/>
      </w:pPr>
      <w:r>
        <w:rPr>
          <w:bCs/>
          <w:b/>
        </w:rPr>
        <w:t xml:space="preserve">Literature Review:</w:t>
      </w:r>
      <w:r>
        <w:t xml:space="preserve"> </w:t>
      </w:r>
      <w:r>
        <w:t xml:space="preserve">Despite their critical contributions, nurses in Kenya Nairobi face significant challenges. One recurring theme is the shortage of qualified nursing personnel, exacerbated by inadequate funding for healthcare infrastructure (Wambua &amp; Mwangi, 2021). This shortage leads to overwork and burnout, compromising patient outcomes.</w:t>
      </w:r>
    </w:p>
    <w:p>
      <w:pPr>
        <w:pStyle w:val="BodyText"/>
      </w:pPr>
      <w:r>
        <w:rPr>
          <w:bCs/>
          <w:b/>
        </w:rPr>
        <w:t xml:space="preserve">Kenya Nairobi</w:t>
      </w:r>
      <w:r>
        <w:t xml:space="preserve"> </w:t>
      </w:r>
      <w:r>
        <w:t xml:space="preserve">presents a paradox: it is both a center of advanced medical training and a region with stark disparities in healthcare access. A study by the Kenya Nurses Association (KNA) (2022) reveals that while Nairobi hospitals are equipped with modern facilities, rural clinics linked to urban centers often lack basic resources like medications and diagnostic tools. Nurses in these areas must navigate these gaps creatively, often relying on community health initiatives.</w:t>
      </w:r>
    </w:p>
    <w:p>
      <w:pPr>
        <w:pStyle w:val="BodyText"/>
      </w:pPr>
      <w:r>
        <w:rPr>
          <w:bCs/>
          <w:b/>
        </w:rPr>
        <w:t xml:space="preserve">Nurse</w:t>
      </w:r>
      <w:r>
        <w:t xml:space="preserve"> </w:t>
      </w:r>
      <w:r>
        <w:t xml:space="preserve">education and retention are also major concerns. Many trained nurses migrate abroad for better salaries and working conditions, a trend documented by the World Health Organization (WHO) in its 2021 report on global nurse shortages. In</w:t>
      </w:r>
      <w:r>
        <w:t xml:space="preserve"> </w:t>
      </w:r>
      <w:r>
        <w:rPr>
          <w:bCs/>
          <w:b/>
        </w:rPr>
        <w:t xml:space="preserve">Kenya Nairobi</w:t>
      </w:r>
      <w:r>
        <w:t xml:space="preserve">, this brain drain is particularly acute, with private hospitals offering higher pay than public institutions.</w:t>
      </w:r>
    </w:p>
    <w:bookmarkEnd w:id="22"/>
    <w:bookmarkStart w:id="23" w:name="opportunities-for-improvement"/>
    <w:p>
      <w:pPr>
        <w:pStyle w:val="Heading2"/>
      </w:pPr>
      <w:r>
        <w:t xml:space="preserve">4. Opportunities for Improvement</w:t>
      </w:r>
    </w:p>
    <w:p>
      <w:pPr>
        <w:pStyle w:val="FirstParagraph"/>
      </w:pPr>
      <w:r>
        <w:rPr>
          <w:bCs/>
          <w:b/>
        </w:rPr>
        <w:t xml:space="preserve">Literature Review:</w:t>
      </w:r>
      <w:r>
        <w:t xml:space="preserve"> </w:t>
      </w:r>
      <w:r>
        <w:t xml:space="preserve">Several studies emphasize the need for policy reforms to support nurses in Kenya Nairobi. For example, the Kenyan Ministry of Health’s 2023 strategic plan highlights investments in nurse training programs and incentives to retain staff in urban areas. Partnerships between local universities and hospitals are also being explored to bridge the gap between academic training and practical experience.</w:t>
      </w:r>
    </w:p>
    <w:p>
      <w:pPr>
        <w:pStyle w:val="BodyText"/>
      </w:pPr>
      <w:r>
        <w:rPr>
          <w:bCs/>
          <w:b/>
        </w:rPr>
        <w:t xml:space="preserve">Kenya Nairobi</w:t>
      </w:r>
      <w:r>
        <w:t xml:space="preserve"> </w:t>
      </w:r>
      <w:r>
        <w:t xml:space="preserve">has seen innovative approaches to address these challenges, such as telemedicine initiatives that allow nurses to provide remote consultations. Research by Mugo et al. (2023) shows that such technologies have improved access to care in underserved neighborhoods of the city.</w:t>
      </w:r>
    </w:p>
    <w:p>
      <w:pPr>
        <w:pStyle w:val="BodyText"/>
      </w:pPr>
      <w:r>
        <w:rPr>
          <w:bCs/>
          <w:b/>
        </w:rPr>
        <w:t xml:space="preserve">Nurse</w:t>
      </w:r>
      <w:r>
        <w:t xml:space="preserve">-led community health programs are another area of focus. Programs like the Nairobi County Health Department’s “Nurses in Schools” initiative aim to prevent chronic illnesses through early education and regular check-ups, reflecting a shift toward preventive healthcare.</w:t>
      </w:r>
    </w:p>
    <w:bookmarkEnd w:id="23"/>
    <w:bookmarkStart w:id="24" w:name="X9e90ef1a6089ff84b7a399cec9b0cd5d24a7203"/>
    <w:p>
      <w:pPr>
        <w:pStyle w:val="Heading2"/>
      </w:pPr>
      <w:r>
        <w:t xml:space="preserve">5. Conclusion: Synthesis and Future Directions</w:t>
      </w:r>
    </w:p>
    <w:p>
      <w:pPr>
        <w:pStyle w:val="FirstParagraph"/>
      </w:pPr>
      <w:r>
        <w:rPr>
          <w:bCs/>
          <w:b/>
        </w:rPr>
        <w:t xml:space="preserve">Literature Review:</w:t>
      </w:r>
      <w:r>
        <w:t xml:space="preserve"> </w:t>
      </w:r>
      <w:r>
        <w:t xml:space="preserve">The existing body of work on nurses in Kenya Nairobi reveals a complex interplay between their indispensable role and systemic challenges. While studies highlight the resilience and adaptability of nursing professionals, they also call for urgent action to address staffing shortages, resource gaps, and migration trends.</w:t>
      </w:r>
    </w:p>
    <w:p>
      <w:pPr>
        <w:pStyle w:val="BodyText"/>
      </w:pPr>
      <w:r>
        <w:rPr>
          <w:bCs/>
          <w:b/>
        </w:rPr>
        <w:t xml:space="preserve">Nurse</w:t>
      </w:r>
      <w:r>
        <w:t xml:space="preserve"> </w:t>
      </w:r>
      <w:r>
        <w:t xml:space="preserve">empowerment through education, better working conditions, and policy support is critical to strengthening healthcare delivery in</w:t>
      </w:r>
      <w:r>
        <w:t xml:space="preserve"> </w:t>
      </w:r>
      <w:r>
        <w:rPr>
          <w:bCs/>
          <w:b/>
        </w:rPr>
        <w:t xml:space="preserve">Kenya Nairobi</w:t>
      </w:r>
      <w:r>
        <w:t xml:space="preserve">. Future research should focus on longitudinal studies of nursing outcomes in urban settings and the impact of technology integration on nurse-patient ratios.</w:t>
      </w:r>
    </w:p>
    <w:p>
      <w:pPr>
        <w:pStyle w:val="BodyText"/>
      </w:pPr>
      <w:r>
        <w:t xml:space="preserve">This review underscores the necessity of centering nurses in national health strategies, particularly in dynamic urban environments like Nairobi. By prioritizing their needs, Kenya can ensure equitable healthcare access and sustainability for its population.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Nurse in Kenya Nairobi</dc:title>
  <dc:creator/>
  <dc:language>en</dc:language>
  <cp:keywords/>
  <dcterms:created xsi:type="dcterms:W3CDTF">2026-07-23T23:12:56Z</dcterms:created>
  <dcterms:modified xsi:type="dcterms:W3CDTF">2026-07-23T23:12:56Z</dcterms:modified>
</cp:coreProperties>
</file>

<file path=docProps/custom.xml><?xml version="1.0" encoding="utf-8"?>
<Properties xmlns="http://schemas.openxmlformats.org/officeDocument/2006/custom-properties" xmlns:vt="http://schemas.openxmlformats.org/officeDocument/2006/docPropsVTypes"/>
</file>