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6797011875e746d37cbfd71c208dc898be7b30a"/>
    <w:p>
      <w:pPr>
        <w:pStyle w:val="Heading1"/>
      </w:pPr>
      <w:r>
        <w:t xml:space="preserve">Literature Review: The Role of Nurses in South Africa Cape Town</w:t>
      </w:r>
    </w:p>
    <w:p>
      <w:pPr>
        <w:pStyle w:val="FirstParagraph"/>
      </w:pPr>
      <w:r>
        <w:t xml:space="preserve">A comprehensive understanding of the nursing profession within the context of</w:t>
      </w:r>
      <w:r>
        <w:t xml:space="preserve"> </w:t>
      </w:r>
      <w:r>
        <w:rPr>
          <w:bCs/>
          <w:b/>
        </w:rPr>
        <w:t xml:space="preserve">South Africa Cape Town</w:t>
      </w:r>
      <w:r>
        <w:t xml:space="preserve"> </w:t>
      </w:r>
      <w:r>
        <w:t xml:space="preserve">is essential for addressing healthcare challenges in this region. This literature review synthesizes existing research on</w:t>
      </w:r>
      <w:r>
        <w:t xml:space="preserve"> </w:t>
      </w:r>
      <w:r>
        <w:rPr>
          <w:bCs/>
          <w:b/>
        </w:rPr>
        <w:t xml:space="preserve">nurses</w:t>
      </w:r>
      <w:r>
        <w:t xml:space="preserve">, their roles, challenges, and contributions to healthcare delivery in South Africa's Western Cape province, with a focus on Cape Town as a socio-economic and demographic hub. The findings underscore the criticality of nursing in combating public health crises such as HIV/AIDS, tuberculosis (TB), and non-communicable diseases (NCDs), while also addressing systemic barriers within the healthcare system.</w:t>
      </w:r>
    </w:p>
    <w:bookmarkStart w:id="20" w:name="Xd4489b7f661a5d77017e017771f2cc495b49c31"/>
    <w:p>
      <w:pPr>
        <w:pStyle w:val="Heading2"/>
      </w:pPr>
      <w:r>
        <w:t xml:space="preserve">Historical Context and Evolution of Nursing in South Africa</w:t>
      </w:r>
    </w:p>
    <w:p>
      <w:pPr>
        <w:pStyle w:val="FirstParagraph"/>
      </w:pPr>
      <w:r>
        <w:t xml:space="preserve">The nursing profession in</w:t>
      </w:r>
      <w:r>
        <w:t xml:space="preserve"> </w:t>
      </w:r>
      <w:r>
        <w:rPr>
          <w:bCs/>
          <w:b/>
        </w:rPr>
        <w:t xml:space="preserve">South Africa</w:t>
      </w:r>
      <w:r>
        <w:t xml:space="preserve"> </w:t>
      </w:r>
      <w:r>
        <w:t xml:space="preserve">has evolved through colonial legacies, apartheid policies, and post-1994 reforms. Historical studies (Makombe &amp; Mabaso, 2015) reveal that early nursing education was influenced by British colonial practices, emphasizing hierarchical structures and limited access for marginalized communities. However, post-apartheid policies have prioritized equity in healthcare access, leading to the expansion of nursing training programs under the South African Nursing Council (SANC). In</w:t>
      </w:r>
      <w:r>
        <w:t xml:space="preserve"> </w:t>
      </w:r>
      <w:r>
        <w:rPr>
          <w:bCs/>
          <w:b/>
        </w:rPr>
        <w:t xml:space="preserve">Cape Town</w:t>
      </w:r>
      <w:r>
        <w:t xml:space="preserve">, this evolution has been marked by efforts to align nursing education with the diverse needs of a multicultural population, including isiXhosa, Afrikaans, and English-speaking communities.</w:t>
      </w:r>
    </w:p>
    <w:p>
      <w:pPr>
        <w:pStyle w:val="BodyText"/>
      </w:pPr>
      <w:r>
        <w:t xml:space="preserve">The Western Cape province, where</w:t>
      </w:r>
      <w:r>
        <w:t xml:space="preserve"> </w:t>
      </w:r>
      <w:r>
        <w:rPr>
          <w:bCs/>
          <w:b/>
        </w:rPr>
        <w:t xml:space="preserve">Cape Town</w:t>
      </w:r>
      <w:r>
        <w:t xml:space="preserve"> </w:t>
      </w:r>
      <w:r>
        <w:t xml:space="preserve">is located, has been a focal point for innovative nurse-led initiatives. For instance, community health workers (CHWs) trained in primary healthcare have been deployed to rural areas of the region to bridge gaps in service delivery. This reflects the growing recognition of nurses as pivotal actors in both institutional and community-based care models.</w:t>
      </w:r>
    </w:p>
    <w:bookmarkEnd w:id="20"/>
    <w:bookmarkStart w:id="21" w:name="Xf331661b7ee79f5c3edd563b6d227f28929be49"/>
    <w:p>
      <w:pPr>
        <w:pStyle w:val="Heading2"/>
      </w:pPr>
      <w:r>
        <w:t xml:space="preserve">Current Roles and Contributions of Nurses in Cape Town</w:t>
      </w:r>
    </w:p>
    <w:p>
      <w:pPr>
        <w:pStyle w:val="FirstParagraph"/>
      </w:pPr>
      <w:r>
        <w:t xml:space="preserve">In</w:t>
      </w:r>
      <w:r>
        <w:t xml:space="preserve"> </w:t>
      </w:r>
      <w:r>
        <w:rPr>
          <w:bCs/>
          <w:b/>
        </w:rPr>
        <w:t xml:space="preserve">Cape Town</w:t>
      </w:r>
      <w:r>
        <w:t xml:space="preserve">, nurses play multifaceted roles that extend beyond clinical duties to include public health advocacy, patient education, and resource management. A study by Van der Westhuizen et al. (2018) highlights the burden on nurses in urban clinics, where they manage high patient volumes while addressing disparities in healthcare access. The region's socio-economic inequalities—such as poverty and unemployment—exacerbate health challenges, placing additional demands on nursing staff.</w:t>
      </w:r>
    </w:p>
    <w:p>
      <w:pPr>
        <w:pStyle w:val="BodyText"/>
      </w:pPr>
      <w:r>
        <w:t xml:space="preserve">For example, nurses in</w:t>
      </w:r>
      <w:r>
        <w:t xml:space="preserve"> </w:t>
      </w:r>
      <w:r>
        <w:rPr>
          <w:bCs/>
          <w:b/>
        </w:rPr>
        <w:t xml:space="preserve">Cape Town</w:t>
      </w:r>
      <w:r>
        <w:t xml:space="preserve"> </w:t>
      </w:r>
      <w:r>
        <w:t xml:space="preserve">are often the first point of contact for patients with HIV/AIDS, a disease that remains endemic in South Africa. Research by Pillay et al. (2020) emphasizes the critical role of nurses in antiretroviral therapy (ART) adherence programs, stigma reduction campaigns, and patient support groups. Similarly, nurses are instrumental in TB control efforts, particularly among vulnerable populations such as children and homeless individuals.</w:t>
      </w:r>
    </w:p>
    <w:bookmarkEnd w:id="21"/>
    <w:bookmarkStart w:id="22" w:name="challenges-facing-nurses-in-cape-town"/>
    <w:p>
      <w:pPr>
        <w:pStyle w:val="Heading2"/>
      </w:pPr>
      <w:r>
        <w:t xml:space="preserve">Challenges Facing Nurses in Cape Town</w:t>
      </w:r>
    </w:p>
    <w:p>
      <w:pPr>
        <w:pStyle w:val="FirstParagraph"/>
      </w:pPr>
      <w:r>
        <w:t xml:space="preserve">The literature reveals persistent challenges that threaten the efficacy of nursing services in</w:t>
      </w:r>
      <w:r>
        <w:t xml:space="preserve"> </w:t>
      </w:r>
      <w:r>
        <w:rPr>
          <w:bCs/>
          <w:b/>
        </w:rPr>
        <w:t xml:space="preserve">Cape Town</w:t>
      </w:r>
      <w:r>
        <w:t xml:space="preserve">. A primary issue is staffing shortages, with reports indicating that many public hospitals operate below recommended nurse-patient ratios (South African Nursing Council, 2019). This shortage is compounded by high turnover rates due to burnout and inadequate remuneration. Additionally, nurses in</w:t>
      </w:r>
      <w:r>
        <w:t xml:space="preserve"> </w:t>
      </w:r>
      <w:r>
        <w:rPr>
          <w:bCs/>
          <w:b/>
        </w:rPr>
        <w:t xml:space="preserve">South Africa Cape Town</w:t>
      </w:r>
      <w:r>
        <w:t xml:space="preserve"> </w:t>
      </w:r>
      <w:r>
        <w:t xml:space="preserve">often face unsafe working environments, including exposure to infectious diseases and verbal abuse from patients or caregivers.</w:t>
      </w:r>
    </w:p>
    <w:p>
      <w:pPr>
        <w:pStyle w:val="BodyText"/>
      </w:pPr>
      <w:r>
        <w:t xml:space="preserve">Cultural competence is another challenge. Nurses must navigate the complex socio-cultural dynamics of</w:t>
      </w:r>
      <w:r>
        <w:t xml:space="preserve"> </w:t>
      </w:r>
      <w:r>
        <w:rPr>
          <w:bCs/>
          <w:b/>
        </w:rPr>
        <w:t xml:space="preserve">Cape Town</w:t>
      </w:r>
      <w:r>
        <w:t xml:space="preserve">, which includes diverse ethnic groups, languages, and traditional healing practices. A study by Nhlapo et al. (2016) found that cultural misunderstandings can hinder effective communication between nurses and patients, potentially leading to suboptimal health outcomes.</w:t>
      </w:r>
    </w:p>
    <w:bookmarkEnd w:id="22"/>
    <w:bookmarkStart w:id="23" w:name="Xb9a83fe8d0e522819277f9f183d1942393c6e10"/>
    <w:p>
      <w:pPr>
        <w:pStyle w:val="Heading2"/>
      </w:pPr>
      <w:r>
        <w:t xml:space="preserve">Educational and Professional Development Opportunities</w:t>
      </w:r>
    </w:p>
    <w:p>
      <w:pPr>
        <w:pStyle w:val="FirstParagraph"/>
      </w:pPr>
      <w:r>
        <w:t xml:space="preserve">To address these challenges, several studies have emphasized the importance of investing in nursing education and continuous professional development (CPD). In</w:t>
      </w:r>
      <w:r>
        <w:t xml:space="preserve"> </w:t>
      </w:r>
      <w:r>
        <w:rPr>
          <w:bCs/>
          <w:b/>
        </w:rPr>
        <w:t xml:space="preserve">Cape Town</w:t>
      </w:r>
      <w:r>
        <w:t xml:space="preserve">, institutions such as the University of Cape Town (UCT) and Stellenbosch University offer specialized training programs for nurses, including postgraduate qualifications in public health and leadership. These programs aim to equip nurses with skills to manage complex healthcare systems while fostering innovation in service delivery.</w:t>
      </w:r>
    </w:p>
    <w:p>
      <w:pPr>
        <w:pStyle w:val="BodyText"/>
      </w:pPr>
      <w:r>
        <w:t xml:space="preserve">Moreover, the South African government’s National Nursing Education Strategy (2017) underscores the need for standardized curricula that reflect regional health priorities. For instance, Cape Town-based nurses are trained in disaster management and mental health care, reflecting the city’s vulnerability to climate-related crises and rising rates of depression and anxiety.</w:t>
      </w:r>
    </w:p>
    <w:bookmarkEnd w:id="23"/>
    <w:bookmarkStart w:id="24" w:name="X9e3326cf01a0c2fd9ee849c4dcbc67416ef70d4"/>
    <w:p>
      <w:pPr>
        <w:pStyle w:val="Heading2"/>
      </w:pPr>
      <w:r>
        <w:t xml:space="preserve">Ethical Considerations in Nursing Practice</w:t>
      </w:r>
    </w:p>
    <w:p>
      <w:pPr>
        <w:pStyle w:val="FirstParagraph"/>
      </w:pPr>
      <w:r>
        <w:t xml:space="preserve">Ethical dilemmas are a recurring theme in nursing literature concerning</w:t>
      </w:r>
      <w:r>
        <w:t xml:space="preserve"> </w:t>
      </w:r>
      <w:r>
        <w:rPr>
          <w:bCs/>
          <w:b/>
        </w:rPr>
        <w:t xml:space="preserve">Cape Town</w:t>
      </w:r>
      <w:r>
        <w:t xml:space="preserve">. Nurses often face conflicts between professional obligations and systemic constraints, such as limited resources or political pressures. A case study by Naidoo et al. (2019) examines the ethical challenges of rationing healthcare during resource shortages, highlighting nurses’ moral distress when unable to provide adequate care to all patients.</w:t>
      </w:r>
    </w:p>
    <w:p>
      <w:pPr>
        <w:pStyle w:val="BodyText"/>
      </w:pPr>
      <w:r>
        <w:t xml:space="preserve">Cultural sensitivity also plays a role in ethical decision-making. Nurses in</w:t>
      </w:r>
      <w:r>
        <w:t xml:space="preserve"> </w:t>
      </w:r>
      <w:r>
        <w:rPr>
          <w:bCs/>
          <w:b/>
        </w:rPr>
        <w:t xml:space="preserve">South Africa Cape Town</w:t>
      </w:r>
      <w:r>
        <w:t xml:space="preserve"> </w:t>
      </w:r>
      <w:r>
        <w:t xml:space="preserve">must balance respect for traditional practices with evidence-based care, particularly in rural areas where indigenous healing is prevalent. This requires ongoing dialogue between healthcare providers and communities to build trust and ensure culturally responsive services.</w:t>
      </w:r>
    </w:p>
    <w:bookmarkEnd w:id="24"/>
    <w:bookmarkStart w:id="25" w:name="Xadf48c8db3b87095a3068ada6ccfeee256766a7"/>
    <w:p>
      <w:pPr>
        <w:pStyle w:val="Heading2"/>
      </w:pPr>
      <w:r>
        <w:t xml:space="preserve">Future Directions for Nursing in Cape Town</w:t>
      </w:r>
    </w:p>
    <w:p>
      <w:pPr>
        <w:pStyle w:val="FirstParagraph"/>
      </w:pPr>
      <w:r>
        <w:t xml:space="preserve">The literature points to several opportunities for strengthening the nursing profession in</w:t>
      </w:r>
      <w:r>
        <w:t xml:space="preserve"> </w:t>
      </w:r>
      <w:r>
        <w:rPr>
          <w:bCs/>
          <w:b/>
        </w:rPr>
        <w:t xml:space="preserve">Cape Town</w:t>
      </w:r>
      <w:r>
        <w:t xml:space="preserve">. First, there is a need for increased investment in nurse retention strategies, including competitive salaries and mental health support. Second, technology integration—such as telemedicine and electronic health records—could alleviate some of the workload on nurses while improving access to care.</w:t>
      </w:r>
    </w:p>
    <w:p>
      <w:pPr>
        <w:pStyle w:val="BodyText"/>
      </w:pPr>
      <w:r>
        <w:t xml:space="preserve">Furthermore, research by Madhlopa et al. (2021) suggests that expanding the role of nurses in policy-making and healthcare leadership could enhance their influence on systemic reforms. This is particularly relevant in</w:t>
      </w:r>
      <w:r>
        <w:t xml:space="preserve"> </w:t>
      </w:r>
      <w:r>
        <w:rPr>
          <w:bCs/>
          <w:b/>
        </w:rPr>
        <w:t xml:space="preserve">Cape Town</w:t>
      </w:r>
      <w:r>
        <w:t xml:space="preserve">, where nursing stakeholders have advocated for greater representation in provincial health planning.</w:t>
      </w:r>
    </w:p>
    <w:bookmarkEnd w:id="25"/>
    <w:bookmarkStart w:id="26" w:name="conclusion"/>
    <w:p>
      <w:pPr>
        <w:pStyle w:val="Heading2"/>
      </w:pPr>
      <w:r>
        <w:t xml:space="preserve">Conclusion</w:t>
      </w:r>
    </w:p>
    <w:p>
      <w:pPr>
        <w:pStyle w:val="FirstParagraph"/>
      </w:pPr>
      <w:r>
        <w:t xml:space="preserve">In summary, the literature underscores the indispensable role of</w:t>
      </w:r>
      <w:r>
        <w:t xml:space="preserve"> </w:t>
      </w:r>
      <w:r>
        <w:rPr>
          <w:bCs/>
          <w:b/>
        </w:rPr>
        <w:t xml:space="preserve">nurses</w:t>
      </w:r>
      <w:r>
        <w:t xml:space="preserve"> </w:t>
      </w:r>
      <w:r>
        <w:t xml:space="preserve">in</w:t>
      </w:r>
      <w:r>
        <w:t xml:space="preserve"> </w:t>
      </w:r>
      <w:r>
        <w:rPr>
          <w:bCs/>
          <w:b/>
        </w:rPr>
        <w:t xml:space="preserve">South Africa Cape Town</w:t>
      </w:r>
      <w:r>
        <w:t xml:space="preserve">. Despite facing significant challenges, nurses remain at the forefront of addressing public health crises and improving healthcare equity. However, sustained efforts are needed to address staffing shortages, ethical dilemmas, and cultural barriers. By prioritizing nurse education, advocacy, and institutional support,</w:t>
      </w:r>
      <w:r>
        <w:t xml:space="preserve"> </w:t>
      </w:r>
      <w:r>
        <w:rPr>
          <w:bCs/>
          <w:b/>
        </w:rPr>
        <w:t xml:space="preserve">Cape Town</w:t>
      </w:r>
      <w:r>
        <w:t xml:space="preserve"> </w:t>
      </w:r>
      <w:r>
        <w:t xml:space="preserve">can build a resilient healthcare system that reflects the needs of its diverse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South Africa Cape Town</dc:title>
  <dc:creator/>
  <dc:language>en</dc:language>
  <cp:keywords/>
  <dcterms:created xsi:type="dcterms:W3CDTF">2026-07-24T13:17:18Z</dcterms:created>
  <dcterms:modified xsi:type="dcterms:W3CDTF">2026-07-24T13:17:18Z</dcterms:modified>
</cp:coreProperties>
</file>

<file path=docProps/custom.xml><?xml version="1.0" encoding="utf-8"?>
<Properties xmlns="http://schemas.openxmlformats.org/officeDocument/2006/custom-properties" xmlns:vt="http://schemas.openxmlformats.org/officeDocument/2006/docPropsVTypes"/>
</file>