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792cfde08659fb7f8d4b79b84a630e8556f6dd0"/>
    <w:p>
      <w:pPr>
        <w:pStyle w:val="Heading1"/>
      </w:pPr>
      <w:r>
        <w:t xml:space="preserve">Literature Review on Occupational Therapists in Saudi Arabia Jeddah</w:t>
      </w:r>
    </w:p>
    <w:p>
      <w:pPr>
        <w:pStyle w:val="FirstParagraph"/>
      </w:pPr>
      <w:r>
        <w:t xml:space="preserve">Occupational therapy (OT) is a healthcare discipline that focuses on enabling individuals to participate in meaningful activities through the therapeutic use of everyday tasks. As part of the broader healthcare landscape, occupational therapists (OTs) play a pivotal role in addressing physical, cognitive, and emotional challenges. This Literature Review examines the current status of occupational therapists in</w:t>
      </w:r>
      <w:r>
        <w:t xml:space="preserve"> </w:t>
      </w:r>
      <w:r>
        <w:rPr>
          <w:bCs/>
          <w:b/>
        </w:rPr>
        <w:t xml:space="preserve">Saudi Arabia Jeddah</w:t>
      </w:r>
      <w:r>
        <w:t xml:space="preserve">, highlighting their roles, challenges, opportunities, and cultural adaptations within this rapidly evolving region. The integration of OT practices into Saudi Arabia’s healthcare system is critical to achieving national health goals such as those outlined under Vision 2030.</w:t>
      </w:r>
    </w:p>
    <w:bookmarkStart w:id="20" w:name="X75e6bbd7b82ab87f46fc6472906915f028c73e0"/>
    <w:p>
      <w:pPr>
        <w:pStyle w:val="Heading2"/>
      </w:pPr>
      <w:r>
        <w:t xml:space="preserve">Current Status of Occupational Therapy in Saudi Arabia Jeddah</w:t>
      </w:r>
    </w:p>
    <w:p>
      <w:pPr>
        <w:pStyle w:val="FirstParagraph"/>
      </w:pPr>
      <w:r>
        <w:t xml:space="preserve">Saudi Arabia has witnessed significant advancements in healthcare infrastructure, with Jeddah emerging as a key hub for medical innovation and service delivery. According to recent studies, the demand for occupational therapists has grown due to an aging population, increasing prevalence of chronic diseases, and heightened awareness of rehabilitation services. In</w:t>
      </w:r>
      <w:r>
        <w:t xml:space="preserve"> </w:t>
      </w:r>
      <w:r>
        <w:rPr>
          <w:bCs/>
          <w:b/>
        </w:rPr>
        <w:t xml:space="preserve">Saudi Arabia Jeddah</w:t>
      </w:r>
      <w:r>
        <w:t xml:space="preserve">, OTs are employed in hospitals, private clinics, schools for special needs children, and community health centers. Their expertise spans pediatric care, mental health support (e.g., post-traumatic stress disorder), and geriatric rehabilitation.</w:t>
      </w:r>
    </w:p>
    <w:p>
      <w:pPr>
        <w:pStyle w:val="BodyText"/>
      </w:pPr>
      <w:r>
        <w:t xml:space="preserve">Research by Al-Mutairi et al. (2021) highlights that the Ministry of Health in Saudi Arabia has begun integrating occupational therapy into primary healthcare services, emphasizing the need for OTs to collaborate with physicians, nurses, and other specialists. This alignment reflects a growing recognition of OT’s role in holistic patient care.</w:t>
      </w:r>
    </w:p>
    <w:bookmarkEnd w:id="20"/>
    <w:bookmarkStart w:id="21" w:name="X4b3168f4ae7fb2f61bc16ec287979c83df7a13f"/>
    <w:p>
      <w:pPr>
        <w:pStyle w:val="Heading2"/>
      </w:pPr>
      <w:r>
        <w:t xml:space="preserve">Challenges Facing Occupational Therapists in</w:t>
      </w:r>
      <w:r>
        <w:t xml:space="preserve"> </w:t>
      </w:r>
      <w:r>
        <w:rPr>
          <w:bCs/>
          <w:b/>
        </w:rPr>
        <w:t xml:space="preserve">Saudi Arabia Jeddah</w:t>
      </w:r>
    </w:p>
    <w:p>
      <w:pPr>
        <w:pStyle w:val="FirstParagraph"/>
      </w:pPr>
      <w:r>
        <w:t xml:space="preserve">Despite progress, occupational therapists in</w:t>
      </w:r>
      <w:r>
        <w:t xml:space="preserve"> </w:t>
      </w:r>
      <w:r>
        <w:rPr>
          <w:bCs/>
          <w:b/>
        </w:rPr>
        <w:t xml:space="preserve">Saudi Arabia Jeddah</w:t>
      </w:r>
      <w:r>
        <w:t xml:space="preserve"> </w:t>
      </w:r>
      <w:r>
        <w:t xml:space="preserve">face several challenges. One significant barrier is the limited awareness of OT services among the general public and healthcare professionals. A study by Al-Ahmadi (2020) notes that many patients in Saudi Arabia associate OT solely with physical rehabilitation, overlooking its broader applications in mental health, education, and workplace adaptation.</w:t>
      </w:r>
    </w:p>
    <w:p>
      <w:pPr>
        <w:pStyle w:val="BodyText"/>
      </w:pPr>
      <w:r>
        <w:t xml:space="preserve">Additionally, resource allocation remains a challenge. While major cities like Jeddah have modern healthcare facilities, rural areas lack access to specialized OT services. This disparity is exacerbated by the uneven distribution of trained professionals. Furthermore, cultural norms in</w:t>
      </w:r>
      <w:r>
        <w:t xml:space="preserve"> </w:t>
      </w:r>
      <w:r>
        <w:rPr>
          <w:bCs/>
          <w:b/>
        </w:rPr>
        <w:t xml:space="preserve">Saudi Arabia Jeddah</w:t>
      </w:r>
      <w:r>
        <w:t xml:space="preserve"> </w:t>
      </w:r>
      <w:r>
        <w:t xml:space="preserve">may influence patient engagement; for instance, family members often play a central role in decision-making, which can either support or complicate therapy outcomes.</w:t>
      </w:r>
    </w:p>
    <w:bookmarkEnd w:id="21"/>
    <w:bookmarkStart w:id="22" w:name="X1f94baf7d9b1c0a446da5683b96eeca8bb4f0c8"/>
    <w:p>
      <w:pPr>
        <w:pStyle w:val="Heading2"/>
      </w:pPr>
      <w:r>
        <w:t xml:space="preserve">Opportunities for Occupational Therapists in</w:t>
      </w:r>
      <w:r>
        <w:t xml:space="preserve"> </w:t>
      </w:r>
      <w:r>
        <w:rPr>
          <w:bCs/>
          <w:b/>
        </w:rPr>
        <w:t xml:space="preserve">Saudi Arabia Jeddah</w:t>
      </w:r>
    </w:p>
    <w:p>
      <w:pPr>
        <w:pStyle w:val="FirstParagraph"/>
      </w:pPr>
      <w:r>
        <w:t xml:space="preserve">The healthcare sector in Saudi Arabia is expanding rapidly, creating new opportunities for occupational therapists. Vision 2030’s focus on developing a sustainable health system has spurred investments in rehabilitation centers and specialized clinics, particularly in urban centers like Jeddah. This growth is expected to increase the demand for OTs across various domains, including mental health services and workplace ergonomics.</w:t>
      </w:r>
    </w:p>
    <w:p>
      <w:pPr>
        <w:pStyle w:val="BodyText"/>
      </w:pPr>
      <w:r>
        <w:t xml:space="preserve">Another opportunity lies in education. Institutions such as the University of Jeddah and King Saud University offer programs in occupational therapy, producing graduates equipped to address local healthcare needs. Collaborations between these institutions and international organizations have also facilitated knowledge exchange, enhancing the quality of OT practices in</w:t>
      </w:r>
      <w:r>
        <w:t xml:space="preserve"> </w:t>
      </w:r>
      <w:r>
        <w:rPr>
          <w:bCs/>
          <w:b/>
        </w:rPr>
        <w:t xml:space="preserve">Saudi Arabia Jeddah</w:t>
      </w:r>
      <w:r>
        <w:t xml:space="preserve">.</w:t>
      </w:r>
    </w:p>
    <w:bookmarkEnd w:id="22"/>
    <w:bookmarkStart w:id="23" w:name="Xa752bd0468f0361e82b67a66e910eaf82d73ef0"/>
    <w:p>
      <w:pPr>
        <w:pStyle w:val="Heading2"/>
      </w:pPr>
      <w:r>
        <w:t xml:space="preserve">Cultural Considerations and Adaptations for Occupational Therapists</w:t>
      </w:r>
    </w:p>
    <w:p>
      <w:pPr>
        <w:pStyle w:val="FirstParagraph"/>
      </w:pPr>
      <w:r>
        <w:t xml:space="preserve">Cultural sensitivity is essential for occupational therapists working in</w:t>
      </w:r>
      <w:r>
        <w:t xml:space="preserve"> </w:t>
      </w:r>
      <w:r>
        <w:rPr>
          <w:bCs/>
          <w:b/>
        </w:rPr>
        <w:t xml:space="preserve">Saudi Arabia Jeddah</w:t>
      </w:r>
      <w:r>
        <w:t xml:space="preserve">. Traditional values, including modesty and respect for family structures, must be integrated into therapy approaches. For example, female OTs may need to work in gender-segregated environments or adapt communication styles to align with Islamic cultural norms.</w:t>
      </w:r>
    </w:p>
    <w:p>
      <w:pPr>
        <w:pStyle w:val="BodyText"/>
      </w:pPr>
      <w:r>
        <w:t xml:space="preserve">Moreover, the role of religion in health outcomes cannot be overlooked. Studies indicate that faith-based practices can complement therapeutic interventions, particularly for patients with chronic illnesses or mental health conditions. Occupational therapists are increasingly incorporating culturally adapted techniques, such as mindfulness exercises aligned with Islamic teachings, to improve patient adherence and satisfaction.</w:t>
      </w:r>
    </w:p>
    <w:bookmarkEnd w:id="23"/>
    <w:bookmarkStart w:id="24" w:name="X1445a4dd2a749690df1bc424fab1f2f5a22598d"/>
    <w:p>
      <w:pPr>
        <w:pStyle w:val="Heading2"/>
      </w:pPr>
      <w:r>
        <w:t xml:space="preserve">Education and Training for Occupational Therapists in</w:t>
      </w:r>
      <w:r>
        <w:t xml:space="preserve"> </w:t>
      </w:r>
      <w:r>
        <w:rPr>
          <w:bCs/>
          <w:b/>
        </w:rPr>
        <w:t xml:space="preserve">Saudi Arabia Jeddah</w:t>
      </w:r>
    </w:p>
    <w:p>
      <w:pPr>
        <w:pStyle w:val="FirstParagraph"/>
      </w:pPr>
      <w:r>
        <w:t xml:space="preserve">The education system in</w:t>
      </w:r>
      <w:r>
        <w:t xml:space="preserve"> </w:t>
      </w:r>
      <w:r>
        <w:rPr>
          <w:bCs/>
          <w:b/>
        </w:rPr>
        <w:t xml:space="preserve">Saudi Arabia Jeddah</w:t>
      </w:r>
      <w:r>
        <w:t xml:space="preserve"> </w:t>
      </w:r>
      <w:r>
        <w:t xml:space="preserve">is pivotal in shaping the future of occupational therapy. Accredited programs at the bachelor’s and master’s levels emphasize clinical skills, ethical practice, and cultural competence. However, some researchers argue that there is a need for more specialized training in areas such as neurorehabilitation and pediatric OT to meet rising demands.</w:t>
      </w:r>
    </w:p>
    <w:p>
      <w:pPr>
        <w:pStyle w:val="BodyText"/>
      </w:pPr>
      <w:r>
        <w:t xml:space="preserve">Continuing education initiatives are also gaining traction. Professional organizations like the Saudi Occupational Therapy Society (SOTS) offer workshops and certifications to ensure practitioners stay updated on global advancements. These efforts align with the broader goal of aligning Saudi healthcare standards with international benchmarks.</w:t>
      </w:r>
    </w:p>
    <w:bookmarkEnd w:id="24"/>
    <w:bookmarkStart w:id="25" w:name="conclusion"/>
    <w:p>
      <w:pPr>
        <w:pStyle w:val="Heading2"/>
      </w:pPr>
      <w:r>
        <w:t xml:space="preserve">Conclusion</w:t>
      </w:r>
    </w:p>
    <w:p>
      <w:pPr>
        <w:pStyle w:val="FirstParagraph"/>
      </w:pPr>
      <w:r>
        <w:t xml:space="preserve">This Literature Review underscores the transformative potential of occupational therapists in</w:t>
      </w:r>
      <w:r>
        <w:t xml:space="preserve"> </w:t>
      </w:r>
      <w:r>
        <w:rPr>
          <w:bCs/>
          <w:b/>
        </w:rPr>
        <w:t xml:space="preserve">Saudi Arabia Jeddah</w:t>
      </w:r>
      <w:r>
        <w:t xml:space="preserve">. As the region continues to modernize its healthcare system, OTs are uniquely positioned to address both individual and societal challenges. By leveraging cultural insights, expanding educational opportunities, and overcoming systemic barriers, occupational therapy can become an integral pillar of health care in</w:t>
      </w:r>
      <w:r>
        <w:t xml:space="preserve"> </w:t>
      </w:r>
      <w:r>
        <w:rPr>
          <w:bCs/>
          <w:b/>
        </w:rPr>
        <w:t xml:space="preserve">Saudi Arabia Jeddah</w:t>
      </w:r>
      <w:r>
        <w:t xml:space="preserve">. Future research should focus on quantifying the impact of OT interventions in this context and exploring innovative ways to enhance accessibility and awareness.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Therapists in Saudi Arabia Jeddah</dc:title>
  <dc:creator/>
  <dc:language>en</dc:language>
  <cp:keywords/>
  <dcterms:created xsi:type="dcterms:W3CDTF">2026-07-23T23:47:03Z</dcterms:created>
  <dcterms:modified xsi:type="dcterms:W3CDTF">2026-07-23T23:47:03Z</dcterms:modified>
</cp:coreProperties>
</file>

<file path=docProps/custom.xml><?xml version="1.0" encoding="utf-8"?>
<Properties xmlns="http://schemas.openxmlformats.org/officeDocument/2006/custom-properties" xmlns:vt="http://schemas.openxmlformats.org/officeDocument/2006/docPropsVTypes"/>
</file>