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Australia</w:t>
      </w:r>
      <w:r>
        <w:t xml:space="preserve"> </w:t>
      </w:r>
      <w:r>
        <w:t xml:space="preserve">Melbourne</w:t>
      </w:r>
    </w:p>
    <w:bookmarkStart w:id="25" w:name="X6da7930fe8d16790edae5540d8c5e9d4342c1a7"/>
    <w:p>
      <w:pPr>
        <w:pStyle w:val="Heading1"/>
      </w:pPr>
      <w:r>
        <w:t xml:space="preserve">Literature Review: The Role of Oceanographers in Australia Melbourne</w:t>
      </w:r>
    </w:p>
    <w:p>
      <w:pPr>
        <w:pStyle w:val="FirstParagraph"/>
      </w:pPr>
      <w:r>
        <w:t xml:space="preserve">A</w:t>
      </w:r>
      <w:r>
        <w:t xml:space="preserve"> </w:t>
      </w:r>
      <w:r>
        <w:rPr>
          <w:bCs/>
          <w:b/>
        </w:rPr>
        <w:t xml:space="preserve">Literature Review</w:t>
      </w:r>
      <w:r>
        <w:t xml:space="preserve"> </w:t>
      </w:r>
      <w:r>
        <w:t xml:space="preserve">on the field of oceanography, particularly within the context of</w:t>
      </w:r>
      <w:r>
        <w:t xml:space="preserve"> </w:t>
      </w:r>
      <w:r>
        <w:rPr>
          <w:iCs/>
          <w:i/>
        </w:rPr>
        <w:t xml:space="preserve">Australia Melbourne</w:t>
      </w:r>
      <w:r>
        <w:t xml:space="preserve">, highlights the critical contributions and evolving research paradigms of oceanographers in this region. As a coastal metropolis with a unique geographical position in southern Australia, Melbourne serves as both a hub for marine scientific inquiry and a focal point for addressing global challenges such as climate change, biodiversity loss, and sustainable resource management. This review synthesizes existing scholarship to underscore the significance of</w:t>
      </w:r>
      <w:r>
        <w:t xml:space="preserve"> </w:t>
      </w:r>
      <w:r>
        <w:rPr>
          <w:bCs/>
          <w:b/>
        </w:rPr>
        <w:t xml:space="preserve">Oceanographer</w:t>
      </w:r>
      <w:r>
        <w:t xml:space="preserve"> </w:t>
      </w:r>
      <w:r>
        <w:t xml:space="preserve">research in Australia Melbourne and its broader implications.</w:t>
      </w:r>
    </w:p>
    <w:bookmarkStart w:id="20" w:name="Xb2d2f8709c7c7b25d87e0e89c22c683359c5daf"/>
    <w:p>
      <w:pPr>
        <w:pStyle w:val="Heading2"/>
      </w:pPr>
      <w:r>
        <w:t xml:space="preserve">The Historical Context of Oceanography in Australia Melbourne</w:t>
      </w:r>
    </w:p>
    <w:p>
      <w:pPr>
        <w:pStyle w:val="FirstParagraph"/>
      </w:pPr>
      <w:r>
        <w:t xml:space="preserve">The study of oceanography in Australia has deep roots, with early explorers and scientists contributing foundational knowledge about the region's marine ecosystems. However, it was not until the late 20th century that structured academic programs and research institutions in</w:t>
      </w:r>
      <w:r>
        <w:t xml:space="preserve"> </w:t>
      </w:r>
      <w:r>
        <w:rPr>
          <w:iCs/>
          <w:i/>
        </w:rPr>
        <w:t xml:space="preserve">Australia Melbourne</w:t>
      </w:r>
      <w:r>
        <w:t xml:space="preserve"> </w:t>
      </w:r>
      <w:r>
        <w:t xml:space="preserve">began to formalize the discipline. The University of Melbourne, for instance, established dedicated marine science programs in the 1970s, aligning with global trends toward interdisciplinary oceanographic research. These initiatives positioned</w:t>
      </w:r>
      <w:r>
        <w:t xml:space="preserve"> </w:t>
      </w:r>
      <w:r>
        <w:rPr>
          <w:iCs/>
          <w:i/>
        </w:rPr>
        <w:t xml:space="preserve">Australia Melbourne</w:t>
      </w:r>
      <w:r>
        <w:t xml:space="preserve"> </w:t>
      </w:r>
      <w:r>
        <w:t xml:space="preserve">as a key player in understanding the Southern Ocean’s dynamics and its interactions with coastal zones.</w:t>
      </w:r>
    </w:p>
    <w:p>
      <w:pPr>
        <w:pStyle w:val="BodyText"/>
      </w:pPr>
      <w:r>
        <w:t xml:space="preserve">The geographical diversity of Australia's coastline—spanning tropical regions to the temperate waters near Victoria—has made it an ideal laboratory for oceanographers. In particular, the Port Phillip Bay and Bass Strait adjacent to Melbourne have become focal points for studying coastal processes, such as sediment transport, wave dynamics, and marine biodiversity. Early studies in these regions laid the groundwork for contemporary research on climate change impacts and ecosystem resilience.</w:t>
      </w:r>
    </w:p>
    <w:bookmarkEnd w:id="20"/>
    <w:bookmarkStart w:id="21" w:name="X129e189fbf92e615860f0bf3d74f26d2a62a670"/>
    <w:p>
      <w:pPr>
        <w:pStyle w:val="Heading2"/>
      </w:pPr>
      <w:r>
        <w:t xml:space="preserve">Key Research Areas of Oceanographers in Australia Melbourne</w:t>
      </w:r>
    </w:p>
    <w:p>
      <w:pPr>
        <w:pStyle w:val="FirstParagraph"/>
      </w:pPr>
      <w:r>
        <w:t xml:space="preserve">The work of</w:t>
      </w:r>
      <w:r>
        <w:t xml:space="preserve"> </w:t>
      </w:r>
      <w:r>
        <w:rPr>
          <w:bCs/>
          <w:b/>
        </w:rPr>
        <w:t xml:space="preserve">Oceanographer</w:t>
      </w:r>
      <w:r>
        <w:t xml:space="preserve">s in</w:t>
      </w:r>
      <w:r>
        <w:t xml:space="preserve"> </w:t>
      </w:r>
      <w:r>
        <w:rPr>
          <w:iCs/>
          <w:i/>
        </w:rPr>
        <w:t xml:space="preserve">Australia Melbourne</w:t>
      </w:r>
      <w:r>
        <w:t xml:space="preserve"> </w:t>
      </w:r>
      <w:r>
        <w:t xml:space="preserve">has expanded to encompass several critical domains, each addressing local and global challenges. One prominent area is the study of coastal processes. Researchers have investigated how rising sea levels, increased storm intensity, and human activities such as urbanization are altering Melbourne’s coastline. For example, studies published in *Marine and Freshwater Research* (2021) highlight the role of sedimentation patterns in Port Phillip Bay and their implications for shoreline management.</w:t>
      </w:r>
    </w:p>
    <w:p>
      <w:pPr>
        <w:pStyle w:val="BodyText"/>
      </w:pPr>
      <w:r>
        <w:t xml:space="preserve">Another vital research focus is marine biodiversity. The Great Southern Reef, located off Victoria’s coast near Melbourne, is a critical area for studying temperate marine ecosystems. Oceanographers have documented the impacts of warming waters on kelp forests and the migration patterns of commercially important species like abalone and rock lobster. These studies contribute to policies aimed at protecting Australia’s marine heritage.</w:t>
      </w:r>
    </w:p>
    <w:p>
      <w:pPr>
        <w:pStyle w:val="BodyText"/>
      </w:pPr>
      <w:r>
        <w:t xml:space="preserve">Climate change research also dominates the agenda of oceanographers in</w:t>
      </w:r>
      <w:r>
        <w:t xml:space="preserve"> </w:t>
      </w:r>
      <w:r>
        <w:rPr>
          <w:iCs/>
          <w:i/>
        </w:rPr>
        <w:t xml:space="preserve">Australia Melbourne</w:t>
      </w:r>
      <w:r>
        <w:t xml:space="preserve">. Collaborative projects with institutions such as CSIRO (Commonwealth Scientific and Industrial Research Organisation) have explored how changes in ocean temperature and acidity affect regional fisheries and coral reef systems. For instance, a 2022 study by the University of Melbourne’s Marine Ecology Lab revealed significant shifts in plankton populations due to ocean acidification, which could disrupt food webs across southern Australia.</w:t>
      </w:r>
    </w:p>
    <w:bookmarkEnd w:id="21"/>
    <w:bookmarkStart w:id="22" w:name="X17b0503ccdb1e0f4c2597ac55c6e10916d13932"/>
    <w:p>
      <w:pPr>
        <w:pStyle w:val="Heading2"/>
      </w:pPr>
      <w:r>
        <w:t xml:space="preserve">Contributions to Global Oceanographic Knowledge</w:t>
      </w:r>
    </w:p>
    <w:p>
      <w:pPr>
        <w:pStyle w:val="FirstParagraph"/>
      </w:pPr>
      <w:r>
        <w:rPr>
          <w:iCs/>
          <w:i/>
        </w:rPr>
        <w:t xml:space="preserve">Australia Melbourne</w:t>
      </w:r>
      <w:r>
        <w:t xml:space="preserve">’s oceanographers have made substantial contributions to global science through their innovative methodologies and interdisciplinary approaches. The region’s unique position in the Southern Hemisphere provides a critical vantage point for studying phenomena such as the Antarctic Circumpolar Current (ACC). Research led by teams at the University of Melbourne has advanced understanding of how this current influences global climate patterns, including its role in carbon sequestration and heat distribution.</w:t>
      </w:r>
    </w:p>
    <w:p>
      <w:pPr>
        <w:pStyle w:val="BodyText"/>
      </w:pPr>
      <w:r>
        <w:t xml:space="preserve">Moreover, oceanographers in</w:t>
      </w:r>
      <w:r>
        <w:t xml:space="preserve"> </w:t>
      </w:r>
      <w:r>
        <w:rPr>
          <w:iCs/>
          <w:i/>
        </w:rPr>
        <w:t xml:space="preserve">Australia Melbourne</w:t>
      </w:r>
      <w:r>
        <w:t xml:space="preserve"> </w:t>
      </w:r>
      <w:r>
        <w:t xml:space="preserve">have been instrumental in developing remote sensing technologies and data analysis tools to monitor marine environments. These tools are now widely used by international organizations like the Intergovernmental Oceanographic Commission (IOC) to track changes in ocean health across multiple regions.</w:t>
      </w:r>
    </w:p>
    <w:bookmarkEnd w:id="22"/>
    <w:bookmarkStart w:id="23" w:name="Xcce1a8ca87f725e8967e331aa46d85938c312f1"/>
    <w:p>
      <w:pPr>
        <w:pStyle w:val="Heading2"/>
      </w:pPr>
      <w:r>
        <w:t xml:space="preserve">Challenges and Opportunities for Oceanographers in Australia Melbourne</w:t>
      </w:r>
    </w:p>
    <w:p>
      <w:pPr>
        <w:pStyle w:val="FirstParagraph"/>
      </w:pPr>
      <w:r>
        <w:t xml:space="preserve">Despite their achievements, oceanographers in</w:t>
      </w:r>
      <w:r>
        <w:t xml:space="preserve"> </w:t>
      </w:r>
      <w:r>
        <w:rPr>
          <w:iCs/>
          <w:i/>
        </w:rPr>
        <w:t xml:space="preserve">Australia Melbourne</w:t>
      </w:r>
      <w:r>
        <w:t xml:space="preserve"> </w:t>
      </w:r>
      <w:r>
        <w:t xml:space="preserve">face challenges such as funding constraints, the need for advanced technology, and the complexity of balancing economic development with environmental protection. For example, coastal infrastructure projects like port expansions often require trade-offs between ecological preservation and industrial growth.</w:t>
      </w:r>
    </w:p>
    <w:p>
      <w:pPr>
        <w:pStyle w:val="BodyText"/>
      </w:pPr>
      <w:r>
        <w:t xml:space="preserve">However, these challenges also present opportunities. The Australian government’s commitment to sustainability goals has spurred increased investment in marine research. Additionally, partnerships between academia, industry, and policymakers in</w:t>
      </w:r>
      <w:r>
        <w:t xml:space="preserve"> </w:t>
      </w:r>
      <w:r>
        <w:rPr>
          <w:iCs/>
          <w:i/>
        </w:rPr>
        <w:t xml:space="preserve">Australia Melbourne</w:t>
      </w:r>
      <w:r>
        <w:t xml:space="preserve"> </w:t>
      </w:r>
      <w:r>
        <w:t xml:space="preserve">are fostering innovative solutions to issues like plastic pollution and habitat restoration.</w:t>
      </w:r>
    </w:p>
    <w:bookmarkEnd w:id="23"/>
    <w:bookmarkStart w:id="24" w:name="Xcac004a0e147522972738d756e6d4157fa88ce9"/>
    <w:p>
      <w:pPr>
        <w:pStyle w:val="Heading2"/>
      </w:pPr>
      <w:r>
        <w:t xml:space="preserve">The Future of Oceanography in Australia Melbourne</w:t>
      </w:r>
    </w:p>
    <w:p>
      <w:pPr>
        <w:pStyle w:val="FirstParagraph"/>
      </w:pPr>
      <w:r>
        <w:t xml:space="preserve">The evolving role of the</w:t>
      </w:r>
      <w:r>
        <w:t xml:space="preserve"> </w:t>
      </w:r>
      <w:r>
        <w:rPr>
          <w:bCs/>
          <w:b/>
        </w:rPr>
        <w:t xml:space="preserve">Oceanographer</w:t>
      </w:r>
      <w:r>
        <w:t xml:space="preserve"> </w:t>
      </w:r>
      <w:r>
        <w:t xml:space="preserve">in</w:t>
      </w:r>
      <w:r>
        <w:t xml:space="preserve"> </w:t>
      </w:r>
      <w:r>
        <w:rPr>
          <w:iCs/>
          <w:i/>
        </w:rPr>
        <w:t xml:space="preserve">Australia Melbourne</w:t>
      </w:r>
      <w:r>
        <w:t xml:space="preserve"> </w:t>
      </w:r>
      <w:r>
        <w:t xml:space="preserve">reflects broader trends in marine science, emphasizing interdisciplinary collaboration, technological innovation, and community engagement. As climate change accelerates, the need for localized expertise—such as understanding Victoria’s unique marine ecosystems—will become even more pressing. Future research is likely to focus on adaptive management strategies for coastal communities and the integration of Indigenous knowledge systems into oceanographic practices.</w:t>
      </w:r>
    </w:p>
    <w:p>
      <w:pPr>
        <w:pStyle w:val="BodyText"/>
      </w:pPr>
      <w:r>
        <w:t xml:space="preserve">In conclusion, a</w:t>
      </w:r>
      <w:r>
        <w:t xml:space="preserve"> </w:t>
      </w:r>
      <w:r>
        <w:rPr>
          <w:bCs/>
          <w:b/>
        </w:rPr>
        <w:t xml:space="preserve">Literature Review</w:t>
      </w:r>
      <w:r>
        <w:t xml:space="preserve"> </w:t>
      </w:r>
      <w:r>
        <w:t xml:space="preserve">on the work of oceanographers in</w:t>
      </w:r>
      <w:r>
        <w:t xml:space="preserve"> </w:t>
      </w:r>
      <w:r>
        <w:rPr>
          <w:iCs/>
          <w:i/>
        </w:rPr>
        <w:t xml:space="preserve">Australia Melbourne</w:t>
      </w:r>
      <w:r>
        <w:t xml:space="preserve"> </w:t>
      </w:r>
      <w:r>
        <w:t xml:space="preserve">underscores their indispensable role in addressing both local and global marine challenges. Their research not only advances scientific understanding but also informs policies that safeguard Australia’s coastal environments for future generations.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Oceanographers in Australia Melbourne</dc:title>
  <dc:creator/>
  <dc:language>en</dc:language>
  <cp:keywords/>
  <dcterms:created xsi:type="dcterms:W3CDTF">2026-07-21T06:09:31Z</dcterms:created>
  <dcterms:modified xsi:type="dcterms:W3CDTF">2026-07-21T06:09:31Z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