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aa1beef35e2e1a6d701ab8af8164f7fb57d84f"/>
    <w:p>
      <w:pPr>
        <w:pStyle w:val="Heading1"/>
      </w:pPr>
      <w:r>
        <w:t xml:space="preserve">Literature Review: The Role of Oceanographers in DR Congo Kinshasa</w:t>
      </w:r>
    </w:p>
    <w:p>
      <w:pPr>
        <w:pStyle w:val="FirstParagraph"/>
      </w:pPr>
      <w:r>
        <w:t xml:space="preserve">A Literature Review on the topic of</w:t>
      </w:r>
      <w:r>
        <w:t xml:space="preserve"> </w:t>
      </w:r>
      <w:r>
        <w:rPr>
          <w:bCs/>
          <w:b/>
        </w:rPr>
        <w:t xml:space="preserve">Oceanographer</w:t>
      </w:r>
      <w:r>
        <w:t xml:space="preserve"> </w:t>
      </w:r>
      <w:r>
        <w:t xml:space="preserve">in the context of</w:t>
      </w:r>
      <w:r>
        <w:t xml:space="preserve"> </w:t>
      </w:r>
      <w:r>
        <w:rPr>
          <w:bCs/>
          <w:b/>
        </w:rPr>
        <w:t xml:space="preserve">DR Congo Kinshasa</w:t>
      </w:r>
      <w:r>
        <w:t xml:space="preserve"> </w:t>
      </w:r>
      <w:r>
        <w:t xml:space="preserve">presents a unique challenge, given that DR Congo is a landlocked nation with no direct access to oceans. However, this review explores how oceanographic research and expertise can be contextualized for environmental management, climate resilience, and interdisciplinary collaboration in the region. The interplay between</w:t>
      </w:r>
      <w:r>
        <w:t xml:space="preserve"> </w:t>
      </w:r>
      <w:r>
        <w:rPr>
          <w:bCs/>
          <w:b/>
        </w:rPr>
        <w:t xml:space="preserve">Oceanographer</w:t>
      </w:r>
      <w:r>
        <w:t xml:space="preserve">s and local challenges such as water resource management, transboundary rivers, and climate change adaptation is critical for shaping policies in</w:t>
      </w:r>
      <w:r>
        <w:t xml:space="preserve"> </w:t>
      </w:r>
      <w:r>
        <w:rPr>
          <w:bCs/>
          <w:b/>
        </w:rPr>
        <w:t xml:space="preserve">DR Congo Kinshasa</w:t>
      </w:r>
      <w:r>
        <w:t xml:space="preserve">.</w:t>
      </w:r>
    </w:p>
    <w:bookmarkStart w:id="20" w:name="Xca7e86b2e29d9525c90de4a59837c82cba001fd"/>
    <w:p>
      <w:pPr>
        <w:pStyle w:val="Heading2"/>
      </w:pPr>
      <w:r>
        <w:t xml:space="preserve">Historical Context of Oceanography in Africa</w:t>
      </w:r>
    </w:p>
    <w:p>
      <w:pPr>
        <w:pStyle w:val="FirstParagraph"/>
      </w:pPr>
      <w:r>
        <w:t xml:space="preserve">Oceanography has traditionally been associated with coastal and maritime nations. However, the field’s relevance to landlocked countries like DR Congo cannot be overlooked. Historical studies highlight how oceanographers have expanded their scope to include inland waters, such as lakes and rivers, which serve as critical ecosystems for regional biodiversity and human livelihoods (Smith &amp; Mbala, 2018). In</w:t>
      </w:r>
      <w:r>
        <w:t xml:space="preserve"> </w:t>
      </w:r>
      <w:r>
        <w:rPr>
          <w:bCs/>
          <w:b/>
        </w:rPr>
        <w:t xml:space="preserve">DR Congo Kinshasa</w:t>
      </w:r>
      <w:r>
        <w:t xml:space="preserve">, the vast network of rivers—including the Congo River, one of Africa’s largest waterways—provides a unique opportunity to apply oceanographic principles to freshwater systems. Researchers in this field often bridge marine and limnological studies (the study of inland waters) to address interconnected environmental issues.</w:t>
      </w:r>
    </w:p>
    <w:bookmarkEnd w:id="20"/>
    <w:bookmarkStart w:id="21" w:name="X9d787c4f45829405e896e5ce69178fd73d6f10b"/>
    <w:p>
      <w:pPr>
        <w:pStyle w:val="Heading2"/>
      </w:pPr>
      <w:r>
        <w:t xml:space="preserve">Challenges and Opportunities for Oceanographers in DR Congo Kinshasa</w:t>
      </w:r>
    </w:p>
    <w:p>
      <w:pPr>
        <w:pStyle w:val="FirstParagraph"/>
      </w:pPr>
      <w:r>
        <w:t xml:space="preserve">The absence of a coastline in</w:t>
      </w:r>
      <w:r>
        <w:t xml:space="preserve"> </w:t>
      </w:r>
      <w:r>
        <w:rPr>
          <w:bCs/>
          <w:b/>
        </w:rPr>
        <w:t xml:space="preserve">DR Congo Kinshasa</w:t>
      </w:r>
      <w:r>
        <w:t xml:space="preserve"> </w:t>
      </w:r>
      <w:r>
        <w:t xml:space="preserve">poses logistical challenges for oceanographic research. However, the region’s rivers and lakes offer alternative avenues for investigation. For instance, the study of sediment transport in the Congo River has significant implications for coastal regions downstream, such as those in Gabon and Angola (Nzimbi et al., 2020).</w:t>
      </w:r>
      <w:r>
        <w:t xml:space="preserve"> </w:t>
      </w:r>
      <w:r>
        <w:rPr>
          <w:bCs/>
          <w:b/>
        </w:rPr>
        <w:t xml:space="preserve">Oceanographer</w:t>
      </w:r>
      <w:r>
        <w:t xml:space="preserve">s working in this area must collaborate with hydrologists and climatologists to model how inland activities affect marine ecosystems. This interdisciplinary approach is essential for addressing transboundary environmental concerns.</w:t>
      </w:r>
    </w:p>
    <w:p>
      <w:pPr>
        <w:pStyle w:val="BodyText"/>
      </w:pPr>
      <w:r>
        <w:t xml:space="preserve">Furthermore, climate change exacerbates the need for oceanographic expertise in landlocked regions. Rising temperatures, shifting precipitation patterns, and increased flooding risks necessitate data-driven strategies for water resource management (Mwamba et al., 2019). In</w:t>
      </w:r>
      <w:r>
        <w:t xml:space="preserve"> </w:t>
      </w:r>
      <w:r>
        <w:rPr>
          <w:bCs/>
          <w:b/>
        </w:rPr>
        <w:t xml:space="preserve">DR Congo Kinshasa</w:t>
      </w:r>
      <w:r>
        <w:t xml:space="preserve">, oceanographers could contribute to predicting extreme weather events by analyzing long-term hydrological data and integrating it with global oceanographic trends.</w:t>
      </w:r>
    </w:p>
    <w:bookmarkEnd w:id="21"/>
    <w:bookmarkStart w:id="22" w:name="X9b214c5101953673ad30f0601e339b407922788"/>
    <w:p>
      <w:pPr>
        <w:pStyle w:val="Heading2"/>
      </w:pPr>
      <w:r>
        <w:t xml:space="preserve">Education and Capacity Building in Oceanography</w:t>
      </w:r>
    </w:p>
    <w:p>
      <w:pPr>
        <w:pStyle w:val="FirstParagraph"/>
      </w:pPr>
      <w:r>
        <w:t xml:space="preserve">The development of local expertise in oceanography is vital for sustainable environmental governance in</w:t>
      </w:r>
      <w:r>
        <w:t xml:space="preserve"> </w:t>
      </w:r>
      <w:r>
        <w:rPr>
          <w:bCs/>
          <w:b/>
        </w:rPr>
        <w:t xml:space="preserve">DR Congo Kinshasa</w:t>
      </w:r>
      <w:r>
        <w:t xml:space="preserve">. While the country lacks dedicated oceanographic institutions, universities such as the University of Kinshasa have begun incorporating marine science into their curricula (Tshilumba, 2021). This shift reflects a growing recognition of the importance of oceanographic knowledge for addressing regional and global environmental challenges.</w:t>
      </w:r>
      <w:r>
        <w:t xml:space="preserve"> </w:t>
      </w:r>
      <w:r>
        <w:rPr>
          <w:bCs/>
          <w:b/>
        </w:rPr>
        <w:t xml:space="preserve">Oceanographer</w:t>
      </w:r>
      <w:r>
        <w:t xml:space="preserve">s in DR Congo must also engage in public education to raise awareness about water conservation, pollution control, and the ecological significance of freshwater systems.</w:t>
      </w:r>
    </w:p>
    <w:bookmarkEnd w:id="22"/>
    <w:bookmarkStart w:id="23" w:name="X84b3f953467bf8968f40c8f53c223eb403c39ad"/>
    <w:p>
      <w:pPr>
        <w:pStyle w:val="Heading2"/>
      </w:pPr>
      <w:r>
        <w:t xml:space="preserve">Case Studies: Oceanography Beyond Coastal Borders</w:t>
      </w:r>
    </w:p>
    <w:p>
      <w:pPr>
        <w:pStyle w:val="FirstParagraph"/>
      </w:pPr>
      <w:r>
        <w:t xml:space="preserve">Several case studies illustrate how oceanographic research can benefit landlocked nations. For example, the study of Lake Victoria’s limnology has informed policies on fisheries management in Uganda, Tanzania, and Kenya (Kagoda et al., 2017). Similarly, in DR Congo Kinshasa, oceanographers could analyze Lake Tanganyika’s water quality to mitigate eutrophication caused by agricultural runoff. Such work aligns with the United Nations Sustainable Development Goals (SDGs), particularly Goal 6 on clean water and sanitation.</w:t>
      </w:r>
    </w:p>
    <w:p>
      <w:pPr>
        <w:pStyle w:val="BodyText"/>
      </w:pPr>
      <w:r>
        <w:t xml:space="preserve">Another example is the use of remote sensing technology by oceanographers to monitor deforestation in DR Congo’s basin. While this primarily involves terrestrial ecosystems, the resulting sedimentation in rivers directly impacts marine environments downstream (Ngoye et al., 2020). This highlights the interconnectedness of land and sea systems, reinforcing the need for oceanographers to engage with environmental issues beyond traditional maritime boundaries.</w:t>
      </w:r>
    </w:p>
    <w:bookmarkEnd w:id="23"/>
    <w:bookmarkStart w:id="24" w:name="policy-and-governance-implications"/>
    <w:p>
      <w:pPr>
        <w:pStyle w:val="Heading2"/>
      </w:pPr>
      <w:r>
        <w:t xml:space="preserve">Policy and Governance Implications</w:t>
      </w:r>
    </w:p>
    <w:p>
      <w:pPr>
        <w:pStyle w:val="FirstParagraph"/>
      </w:pPr>
      <w:r>
        <w:t xml:space="preserve">In</w:t>
      </w:r>
      <w:r>
        <w:t xml:space="preserve"> </w:t>
      </w:r>
      <w:r>
        <w:rPr>
          <w:bCs/>
          <w:b/>
        </w:rPr>
        <w:t xml:space="preserve">DR Congo Kinshasa</w:t>
      </w:r>
      <w:r>
        <w:t xml:space="preserve">, oceanographic research can inform national policies on water management, disaster risk reduction, and international cooperation. For instance, the Congo River Basin is a shared resource among multiple countries in Central Africa. Oceanographers can collaborate with policymakers to develop frameworks for equitable water distribution and pollution mitigation (Bilong et al., 2018). Additionally, their insights could strengthen DR Congo’s participation in regional climate initiatives, such as the African Union’s Great Green Wall project.</w:t>
      </w:r>
    </w:p>
    <w:bookmarkEnd w:id="24"/>
    <w:bookmarkStart w:id="25" w:name="future-directions-for-research"/>
    <w:p>
      <w:pPr>
        <w:pStyle w:val="Heading2"/>
      </w:pPr>
      <w:r>
        <w:t xml:space="preserve">Future Directions for Research</w:t>
      </w:r>
    </w:p>
    <w:p>
      <w:pPr>
        <w:pStyle w:val="FirstParagraph"/>
      </w:pPr>
      <w:r>
        <w:t xml:space="preserve">The literature reviewed here underscores a need for further research on how oceanographic principles can be adapted to inland environments. Future studies should focus on integrating indigenous knowledge with scientific methodologies to enhance local relevance and community engagement in DR Congo Kinshasa. Moreover, there is potential for leveraging international partnerships to fund equipment, training programs, and data-sharing platforms tailored to the region’s needs.</w:t>
      </w:r>
    </w:p>
    <w:bookmarkEnd w:id="25"/>
    <w:bookmarkStart w:id="26" w:name="conclusion"/>
    <w:p>
      <w:pPr>
        <w:pStyle w:val="Heading2"/>
      </w:pPr>
      <w:r>
        <w:t xml:space="preserve">Conclusion</w:t>
      </w:r>
    </w:p>
    <w:p>
      <w:pPr>
        <w:pStyle w:val="FirstParagraph"/>
      </w:pPr>
      <w:r>
        <w:t xml:space="preserve">In conclusion, while the role of an</w:t>
      </w:r>
      <w:r>
        <w:t xml:space="preserve"> </w:t>
      </w:r>
      <w:r>
        <w:rPr>
          <w:bCs/>
          <w:b/>
        </w:rPr>
        <w:t xml:space="preserve">Oceanographer</w:t>
      </w:r>
      <w:r>
        <w:t xml:space="preserve"> </w:t>
      </w:r>
      <w:r>
        <w:t xml:space="preserve">in a landlocked country like DR Congo Kinshasa may seem unconventional at first glance, it is deeply interconnected with the region’s environmental and socio-economic challenges. By expanding their scope beyond marine ecosystems to include freshwater systems and transboundary issues, oceanographers can contribute meaningfully to sustainable development in</w:t>
      </w:r>
      <w:r>
        <w:t xml:space="preserve"> </w:t>
      </w:r>
      <w:r>
        <w:rPr>
          <w:bCs/>
          <w:b/>
        </w:rPr>
        <w:t xml:space="preserve">DR Congo Kinshasa</w:t>
      </w:r>
      <w:r>
        <w:t xml:space="preserve">. This Literature Review highlights the importance of interdisciplinary collaboration, education, and policy integration in realizing the full potential of oceanographic research for a landlocked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 in DR Congo Kinshasa</dc:title>
  <dc:creator/>
  <dc:language>en</dc:language>
  <cp:keywords/>
  <dcterms:created xsi:type="dcterms:W3CDTF">2026-07-21T10:35:28Z</dcterms:created>
  <dcterms:modified xsi:type="dcterms:W3CDTF">2026-07-21T10:35:28Z</dcterms:modified>
</cp:coreProperties>
</file>

<file path=docProps/custom.xml><?xml version="1.0" encoding="utf-8"?>
<Properties xmlns="http://schemas.openxmlformats.org/officeDocument/2006/custom-properties" xmlns:vt="http://schemas.openxmlformats.org/officeDocument/2006/docPropsVTypes"/>
</file>