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04afca888cfe0483c9fb6a555c3f36d8f3bd7ac"/>
    <w:p>
      <w:pPr>
        <w:pStyle w:val="Heading1"/>
      </w:pPr>
      <w:r>
        <w:t xml:space="preserve">Literature Review: The Role of an Oceanographer in India Bangalore</w:t>
      </w:r>
    </w:p>
    <w:p>
      <w:pPr>
        <w:pStyle w:val="FirstParagraph"/>
      </w:pPr>
      <w:r>
        <w:rPr>
          <w:bCs/>
          <w:b/>
        </w:rPr>
        <w:t xml:space="preserve">Literature Review:</w:t>
      </w:r>
      <w:r>
        <w:t xml:space="preserve"> </w:t>
      </w:r>
      <w:r>
        <w:t xml:space="preserve">This review explores the evolving role of oceanographers within the context of India Bangalore, a city not traditionally associated with marine research yet increasingly significant due to its technological and academic infrastructure. It synthesizes existing studies on oceanography, emphasizing how Indian researchers, particularly in Bangalore, contribute to global and regional challenges such as climate change, coastal management, and sustainable development.</w:t>
      </w:r>
    </w:p>
    <w:bookmarkStart w:id="20" w:name="X7adb7e1df9611fa239fa8b5ae7f7f35a5051814"/>
    <w:p>
      <w:pPr>
        <w:pStyle w:val="Heading2"/>
      </w:pPr>
      <w:r>
        <w:t xml:space="preserve">Historical Context of Oceanography in India</w:t>
      </w:r>
    </w:p>
    <w:p>
      <w:pPr>
        <w:pStyle w:val="FirstParagraph"/>
      </w:pPr>
      <w:r>
        <w:t xml:space="preserve">Oceanography has long been a cornerstone of marine science in India. The country's coastline spans over 7500 km, making it vulnerable to oceanic phenomena like tsunamis, cyclones, and rising sea levels. Early Indian oceanographers focused on monsoon patterns and coastal ecosystems, with institutions like the National Institute of Oceanography (NIO) in Goa playing a pivotal role. However, recent decades have seen a shift toward interdisciplinary approaches involving remote sensing, data analytics, and climate modeling—areas where cities like Bangalore excel.</w:t>
      </w:r>
    </w:p>
    <w:bookmarkEnd w:id="20"/>
    <w:bookmarkStart w:id="21" w:name="Xf09a0ebce3e7d8532be7ebeb8fc96f7ff5cf254"/>
    <w:p>
      <w:pPr>
        <w:pStyle w:val="Heading2"/>
      </w:pPr>
      <w:r>
        <w:t xml:space="preserve">The Rise of Oceanographic Research in Bangalore</w:t>
      </w:r>
    </w:p>
    <w:p>
      <w:pPr>
        <w:pStyle w:val="FirstParagraph"/>
      </w:pPr>
      <w:r>
        <w:rPr>
          <w:bCs/>
          <w:b/>
        </w:rPr>
        <w:t xml:space="preserve">India Bangalore</w:t>
      </w:r>
      <w:r>
        <w:t xml:space="preserve">, often referred to as the "Silicon Valley of India," has become a hub for technological innovation and scientific research. While traditionally associated with information technology, the city's academic institutions and startups are increasingly engaging with marine science. The Indian Institute of Science (IISc) in Bangalore, for instance, hosts researchers working on climate change impacts and oceanic data analysis. Collaborations between these institutes and coastal agencies highlight how</w:t>
      </w:r>
      <w:r>
        <w:t xml:space="preserve"> </w:t>
      </w:r>
      <w:r>
        <w:rPr>
          <w:bCs/>
          <w:b/>
        </w:rPr>
        <w:t xml:space="preserve">Oceanographer</w:t>
      </w:r>
      <w:r>
        <w:t xml:space="preserve"> </w:t>
      </w:r>
      <w:r>
        <w:t xml:space="preserve">roles in Bangalore intersect with national priorities.</w:t>
      </w:r>
    </w:p>
    <w:bookmarkEnd w:id="21"/>
    <w:bookmarkStart w:id="22" w:name="Xc826d94560d2f9e11814cb5a826f73a6d4d9f3d"/>
    <w:p>
      <w:pPr>
        <w:pStyle w:val="Heading2"/>
      </w:pPr>
      <w:r>
        <w:t xml:space="preserve">Current Research Areas Focused by Oceanographers</w:t>
      </w:r>
    </w:p>
    <w:p>
      <w:pPr>
        <w:pStyle w:val="FirstParagraph"/>
      </w:pPr>
      <w:r>
        <w:rPr>
          <w:bCs/>
          <w:b/>
        </w:rPr>
        <w:t xml:space="preserve">Literature Review:</w:t>
      </w:r>
      <w:r>
        <w:t xml:space="preserve"> </w:t>
      </w:r>
      <w:r>
        <w:t xml:space="preserve">Modern oceanography in India encompasses diverse fields, including physical oceanography (currents, temperature), biological oceanography (marine ecosystems), and chemical oceanography (pollution studies). In Bangalore, researchers leverage advanced computational tools to model climate-ocean interactions. For example, studies on the Indian Ocean Dipole and its impact on monsoons often originate from Bangalore-based labs. Additionally, satellite data analysis by</w:t>
      </w:r>
      <w:r>
        <w:t xml:space="preserve"> </w:t>
      </w:r>
      <w:r>
        <w:rPr>
          <w:bCs/>
          <w:b/>
        </w:rPr>
        <w:t xml:space="preserve">Oceanographers</w:t>
      </w:r>
      <w:r>
        <w:t xml:space="preserve"> </w:t>
      </w:r>
      <w:r>
        <w:t xml:space="preserve">in the city aids in monitoring coral bleaching and plastic pollution in coastal states like Tamil Nadu and Kerala.</w:t>
      </w:r>
    </w:p>
    <w:bookmarkEnd w:id="22"/>
    <w:bookmarkStart w:id="23" w:name="X1506c26e73c99e63b7155890a2fb2d5ad90482e"/>
    <w:p>
      <w:pPr>
        <w:pStyle w:val="Heading2"/>
      </w:pPr>
      <w:r>
        <w:t xml:space="preserve">Challenges Faced by Oceanographers in India Bangalore</w:t>
      </w:r>
    </w:p>
    <w:p>
      <w:pPr>
        <w:pStyle w:val="FirstParagraph"/>
      </w:pPr>
      <w:r>
        <w:rPr>
          <w:bCs/>
          <w:b/>
        </w:rPr>
        <w:t xml:space="preserve">Literature Review:</w:t>
      </w:r>
      <w:r>
        <w:t xml:space="preserve"> </w:t>
      </w:r>
      <w:r>
        <w:t xml:space="preserve">Despite its strengths, Bangalore faces unique challenges for oceanographic research. First, the city’s inland location limits direct access to marine environments, necessitating reliance on remote sensing and fieldwork in coastal regions. Second, funding for marine science lags behind other disciplines in India. Third, interdisciplinary collaboration between technologists and traditional oceanographers is still nascent but growing.</w:t>
      </w:r>
    </w:p>
    <w:bookmarkEnd w:id="23"/>
    <w:bookmarkStart w:id="24" w:name="X8b98ea53eaf84a0c790f0842fe1539f87484171"/>
    <w:p>
      <w:pPr>
        <w:pStyle w:val="Heading2"/>
      </w:pPr>
      <w:r>
        <w:t xml:space="preserve">Opportunities for Oceanographic Innovation</w:t>
      </w:r>
    </w:p>
    <w:p>
      <w:pPr>
        <w:pStyle w:val="FirstParagraph"/>
      </w:pPr>
      <w:r>
        <w:rPr>
          <w:bCs/>
          <w:b/>
        </w:rPr>
        <w:t xml:space="preserve">India Bangalore</w:t>
      </w:r>
      <w:r>
        <w:t xml:space="preserve"> </w:t>
      </w:r>
      <w:r>
        <w:t xml:space="preserve">offers unparalleled opportunities to advance oceanography through technology. Startups in the city are developing AI-driven tools for predictive modeling of oceanic phenomena, while institutions like IISc and the Indian Space Research Organisation (ISRO) provide access to satellite data and supercomputing resources. These partnerships position</w:t>
      </w:r>
      <w:r>
        <w:t xml:space="preserve"> </w:t>
      </w:r>
      <w:r>
        <w:rPr>
          <w:bCs/>
          <w:b/>
        </w:rPr>
        <w:t xml:space="preserve">Oceanographers</w:t>
      </w:r>
      <w:r>
        <w:t xml:space="preserve"> </w:t>
      </w:r>
      <w:r>
        <w:t xml:space="preserve">in Bangalore as critical players in addressing global challenges such as climate change and biodiversity loss.</w:t>
      </w:r>
    </w:p>
    <w:bookmarkEnd w:id="24"/>
    <w:bookmarkStart w:id="25" w:name="cases-studies-oceanography-in-action"/>
    <w:p>
      <w:pPr>
        <w:pStyle w:val="Heading2"/>
      </w:pPr>
      <w:r>
        <w:t xml:space="preserve">Cases Studies: Oceanography in Action</w:t>
      </w:r>
    </w:p>
    <w:p>
      <w:pPr>
        <w:pStyle w:val="FirstParagraph"/>
      </w:pPr>
      <w:r>
        <w:rPr>
          <w:bCs/>
          <w:b/>
        </w:rPr>
        <w:t xml:space="preserve">Literature Review:</w:t>
      </w:r>
      <w:r>
        <w:t xml:space="preserve"> </w:t>
      </w:r>
      <w:r>
        <w:t xml:space="preserve">A notable case is the 2019 study by a Bangalore-based team analyzing microplastic pollution in the Bay of Bengal. Using remote sensing data, they mapped plastic accumulation zones, aiding policymakers in coastal states. Another example is ISRO’s collaboration with oceanographers to monitor sea surface temperatures via satellites, providing early warnings for extreme weather events. These projects exemplify how</w:t>
      </w:r>
      <w:r>
        <w:t xml:space="preserve"> </w:t>
      </w:r>
      <w:r>
        <w:rPr>
          <w:bCs/>
          <w:b/>
        </w:rPr>
        <w:t xml:space="preserve">India Bangalore</w:t>
      </w:r>
      <w:r>
        <w:t xml:space="preserve">’s academic and technological ecosystems support applied oceanography.</w:t>
      </w:r>
    </w:p>
    <w:bookmarkEnd w:id="25"/>
    <w:bookmarkStart w:id="26" w:name="X4baa1d33a6dcb3aa3291718e30633caef2b5461"/>
    <w:p>
      <w:pPr>
        <w:pStyle w:val="Heading2"/>
      </w:pPr>
      <w:r>
        <w:t xml:space="preserve">Future Directions for Oceanography in Bangalore</w:t>
      </w:r>
    </w:p>
    <w:p>
      <w:pPr>
        <w:pStyle w:val="FirstParagraph"/>
      </w:pPr>
      <w:r>
        <w:rPr>
          <w:bCs/>
          <w:b/>
        </w:rPr>
        <w:t xml:space="preserve">Literature Review:</w:t>
      </w:r>
      <w:r>
        <w:t xml:space="preserve"> </w:t>
      </w:r>
      <w:r>
        <w:t xml:space="preserve">The future of oceanographic research in India Bangalore hinges on three pillars: education, technology, and policy. Expanding marine science programs at local universities could attract more researchers to the field. Investing in AI and machine learning tools would enhance data analysis capabilities. Finally, integrating</w:t>
      </w:r>
      <w:r>
        <w:t xml:space="preserve"> </w:t>
      </w:r>
      <w:r>
        <w:rPr>
          <w:bCs/>
          <w:b/>
        </w:rPr>
        <w:t xml:space="preserve">Oceanographer</w:t>
      </w:r>
      <w:r>
        <w:t xml:space="preserve"> </w:t>
      </w:r>
      <w:r>
        <w:t xml:space="preserve">insights into national policies on coastal management and climate adaptation will be crucial for India’s sustainability goals.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an oceanographer in</w:t>
      </w:r>
      <w:r>
        <w:t xml:space="preserve"> </w:t>
      </w:r>
      <w:r>
        <w:rPr>
          <w:bCs/>
          <w:b/>
        </w:rPr>
        <w:t xml:space="preserve">India Bangalore</w:t>
      </w:r>
      <w:r>
        <w:t xml:space="preserve"> </w:t>
      </w:r>
      <w:r>
        <w:t xml:space="preserve">is both unique and vital. While the city is not a coastal hub, its technological prowess and academic institutions position it as a leader in data-driven marine research. By addressing current challenges and leveraging opportunities,</w:t>
      </w:r>
      <w:r>
        <w:t xml:space="preserve"> </w:t>
      </w:r>
      <w:r>
        <w:rPr>
          <w:bCs/>
          <w:b/>
        </w:rPr>
        <w:t xml:space="preserve">Oceanographers</w:t>
      </w:r>
      <w:r>
        <w:t xml:space="preserve"> </w:t>
      </w:r>
      <w:r>
        <w:t xml:space="preserve">in Bangalore can significantly contribute to global oceanic science and India’s environmental resilience.</w:t>
      </w:r>
    </w:p>
    <w:p>
      <w:pPr>
        <w:pStyle w:val="BodyText"/>
      </w:pPr>
      <w:r>
        <w:t xml:space="preserve">This document underscores the importance of interdisciplinary collaboration between technologists, policymakers, and marine scientists to advance oceanography. As climate change intensifies, the contributions of</w:t>
      </w:r>
      <w:r>
        <w:t xml:space="preserve"> </w:t>
      </w:r>
      <w:r>
        <w:rPr>
          <w:bCs/>
          <w:b/>
        </w:rPr>
        <w:t xml:space="preserve">Oceanographers</w:t>
      </w:r>
      <w:r>
        <w:t xml:space="preserve"> </w:t>
      </w:r>
      <w:r>
        <w:t xml:space="preserve">in</w:t>
      </w:r>
      <w:r>
        <w:t xml:space="preserve"> </w:t>
      </w:r>
      <w:r>
        <w:rPr>
          <w:bCs/>
          <w:b/>
        </w:rPr>
        <w:t xml:space="preserve">India Bangalore</w:t>
      </w:r>
      <w:r>
        <w:t xml:space="preserve"> </w:t>
      </w:r>
      <w:r>
        <w:t xml:space="preserve">will become even more indispensable for safeguarding both coastal and inland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India Bangalore</dc:title>
  <dc:creator/>
  <dc:language>en</dc:language>
  <cp:keywords/>
  <dcterms:created xsi:type="dcterms:W3CDTF">2026-07-24T05:50:53Z</dcterms:created>
  <dcterms:modified xsi:type="dcterms:W3CDTF">2026-07-24T05:50:53Z</dcterms:modified>
</cp:coreProperties>
</file>

<file path=docProps/custom.xml><?xml version="1.0" encoding="utf-8"?>
<Properties xmlns="http://schemas.openxmlformats.org/officeDocument/2006/custom-properties" xmlns:vt="http://schemas.openxmlformats.org/officeDocument/2006/docPropsVTypes"/>
</file>