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588c799b7a1299b2301d5bfb67620b388c13f60"/>
    <w:p>
      <w:pPr>
        <w:pStyle w:val="Heading1"/>
      </w:pPr>
      <w:r>
        <w:t xml:space="preserve">Literature Review: The Role of Oceanographers in Ivory Coast Abidjan</w:t>
      </w:r>
    </w:p>
    <w:bookmarkStart w:id="20" w:name="introduction"/>
    <w:p>
      <w:pPr>
        <w:pStyle w:val="Heading2"/>
      </w:pPr>
      <w:r>
        <w:t xml:space="preserve">Introduction</w:t>
      </w:r>
    </w:p>
    <w:p>
      <w:pPr>
        <w:pStyle w:val="FirstParagraph"/>
      </w:pPr>
      <w:r>
        <w:t xml:space="preserve">The field of oceanography has gained increasing significance in recent decades, particularly in regions like the Ivory Coast, where coastal ecosystems and marine resources play a critical role in economic development and environmental sustainability. This literature review explores the contributions of oceanographers to scientific research, policy-making, and community engagement in Abidjan, the economic capital of the Ivory Coast. By synthesizing existing studies and practices related to oceanography in this region, this document highlights how oceanographic research can address local challenges such as climate change, marine pollution, and sustainable fisheries management.</w:t>
      </w:r>
    </w:p>
    <w:bookmarkEnd w:id="20"/>
    <w:bookmarkStart w:id="21" w:name="the-role-of-oceanographers"/>
    <w:p>
      <w:pPr>
        <w:pStyle w:val="Heading2"/>
      </w:pPr>
      <w:r>
        <w:t xml:space="preserve">The Role of Oceanographers</w:t>
      </w:r>
    </w:p>
    <w:p>
      <w:pPr>
        <w:pStyle w:val="FirstParagraph"/>
      </w:pPr>
      <w:r>
        <w:t xml:space="preserve">Oceanographers are scientists who study the physical, chemical, biological, and geological aspects of the ocean. Their work ranges from analyzing ocean currents to monitoring marine biodiversity and assessing the impacts of human activities on coastal environments. In regions like Ivory Coast Abidjan, oceanographers play a vital role in bridging scientific research with practical applications for coastal communities.</w:t>
      </w:r>
    </w:p>
    <w:p>
      <w:pPr>
        <w:pStyle w:val="BodyText"/>
      </w:pPr>
      <w:r>
        <w:t xml:space="preserve">According to UNESCO's</w:t>
      </w:r>
      <w:r>
        <w:t xml:space="preserve"> </w:t>
      </w:r>
      <w:r>
        <w:rPr>
          <w:iCs/>
          <w:i/>
        </w:rPr>
        <w:t xml:space="preserve">Intergovernmental Oceanographic Commission</w:t>
      </w:r>
      <w:r>
        <w:t xml:space="preserve"> </w:t>
      </w:r>
      <w:r>
        <w:t xml:space="preserve">(IOC), oceanography is essential for understanding global climate systems and protecting marine ecosystems. In the context of Ivory Coast, where the coast spans over 500 kilometers and supports significant fisheries, oceanographers contribute to mapping seabed resources, predicting storm surges, and developing strategies to mitigate coastal erosion. Their expertise is also critical in addressing issues like plastic pollution in lagoons such as Lake Ébrié and the Atlantic coastline.</w:t>
      </w:r>
    </w:p>
    <w:bookmarkEnd w:id="21"/>
    <w:bookmarkStart w:id="22" w:name="Xfd16baf7461bd624725fd9fb04d3bfc41d5e7c3"/>
    <w:p>
      <w:pPr>
        <w:pStyle w:val="Heading2"/>
      </w:pPr>
      <w:r>
        <w:t xml:space="preserve">Oceanography in Ivory Coast: Current Landscape</w:t>
      </w:r>
    </w:p>
    <w:p>
      <w:pPr>
        <w:pStyle w:val="FirstParagraph"/>
      </w:pPr>
      <w:r>
        <w:t xml:space="preserve">While oceanographic research in West Africa has historically been limited compared to other regions, recent initiatives have begun to address this gap. Institutions such as the University of Abidjan (now part of the University of Félix Houphouët-Boigny) and regional organizations like the West African Regional Oceanographic Centre (WAROC) have started collaborating with international partners to advance marine science in Ivory Coast.</w:t>
      </w:r>
    </w:p>
    <w:p>
      <w:pPr>
        <w:pStyle w:val="BodyText"/>
      </w:pPr>
      <w:r>
        <w:t xml:space="preserve">A review by N'guessan et al. (2021) notes that oceanography in Ivory Coast is still nascent but growing, with a focus on coastal zone management and fisheries sustainability. The study highlights the need for local oceanographers to integrate traditional knowledge with modern scientific methods to better address the unique challenges of Abidjan's coastal ecosystems.</w:t>
      </w:r>
    </w:p>
    <w:bookmarkEnd w:id="22"/>
    <w:bookmarkStart w:id="23" w:name="Xa0cfa5751d0a2f9393e15c647bd77e9febf32bf"/>
    <w:p>
      <w:pPr>
        <w:pStyle w:val="Heading2"/>
      </w:pPr>
      <w:r>
        <w:t xml:space="preserve">Challenges in Oceanographic Research in Abidjan</w:t>
      </w:r>
    </w:p>
    <w:p>
      <w:pPr>
        <w:pStyle w:val="FirstParagraph"/>
      </w:pPr>
      <w:r>
        <w:t xml:space="preserve">Despite progress, several challenges hinder the advancement of oceanography in Ivory Coast. Limited funding for research infrastructure, a shortage of trained professionals, and insufficient data collection systems are recurring themes. A 2019 report by the African Academy of Sciences underscores these issues, emphasizing that many West African countries lack dedicated marine research vessels or laboratories equipped to analyze oceanographic samples.</w:t>
      </w:r>
    </w:p>
    <w:p>
      <w:pPr>
        <w:pStyle w:val="BodyText"/>
      </w:pPr>
      <w:r>
        <w:t xml:space="preserve">Moreover, the rapid urbanization of Abidjan has led to increased coastal pollution from industrial runoff and waste disposal. Oceanographers in the region must contend with these anthropogenic pressures while advocating for policies that balance economic growth with environmental protection. As noted by Diallo (2020), "The absence of a unified framework for coastal management in Ivory Coast limits the ability of oceanographers to influence national policy effectively."</w:t>
      </w:r>
    </w:p>
    <w:bookmarkEnd w:id="23"/>
    <w:bookmarkStart w:id="24" w:name="opportunities-and-collaborative-efforts"/>
    <w:p>
      <w:pPr>
        <w:pStyle w:val="Heading2"/>
      </w:pPr>
      <w:r>
        <w:t xml:space="preserve">Opportunities and Collaborative Efforts</w:t>
      </w:r>
    </w:p>
    <w:p>
      <w:pPr>
        <w:pStyle w:val="FirstParagraph"/>
      </w:pPr>
      <w:r>
        <w:t xml:space="preserve">Despite these challenges, there are opportunities for growth. International collaborations, such as those between Ivory Coast's Ministry of Environment and the European Union's Horizon 2020 program, have funded projects focused on marine conservation in the Gulf of Guinea. These initiatives provide oceanographers in Abidjan with access to advanced technologies and global networks.</w:t>
      </w:r>
    </w:p>
    <w:p>
      <w:pPr>
        <w:pStyle w:val="BodyText"/>
      </w:pPr>
      <w:r>
        <w:t xml:space="preserve">Additionally, local NGOs like the</w:t>
      </w:r>
      <w:r>
        <w:t xml:space="preserve"> </w:t>
      </w:r>
      <w:r>
        <w:rPr>
          <w:iCs/>
          <w:i/>
        </w:rPr>
        <w:t xml:space="preserve">Ivorian Coastal Conservation Alliance</w:t>
      </w:r>
      <w:r>
        <w:t xml:space="preserve"> </w:t>
      </w:r>
      <w:r>
        <w:t xml:space="preserve">(ICCA) have partnered with academic institutions to conduct community-based research on mangrove restoration and aquaculture practices. Such efforts not only enhance scientific understanding but also empower coastal communities to participate in oceanographic decision-making.</w:t>
      </w:r>
    </w:p>
    <w:bookmarkEnd w:id="24"/>
    <w:bookmarkStart w:id="25" w:name="Xcb5033b3973161da69c360abbef46ffdff510f3"/>
    <w:p>
      <w:pPr>
        <w:pStyle w:val="Heading2"/>
      </w:pPr>
      <w:r>
        <w:t xml:space="preserve">The Importance of Oceanography for Abidjan's Future</w:t>
      </w:r>
    </w:p>
    <w:p>
      <w:pPr>
        <w:pStyle w:val="FirstParagraph"/>
      </w:pPr>
      <w:r>
        <w:t xml:space="preserve">As climate change threatens to intensify sea-level rise and extreme weather events, the role of oceanographers in Ivory Coast becomes even more critical. In Abidjan, where a significant portion of the population relies on marine resources for livelihoods, oceanographic research can inform adaptive strategies such as resilient infrastructure design and sustainable fishing quotas.</w:t>
      </w:r>
    </w:p>
    <w:p>
      <w:pPr>
        <w:pStyle w:val="BodyText"/>
      </w:pPr>
      <w:r>
        <w:t xml:space="preserve">Furthermore, oceanography has economic implications. The Ivory Coast's Exclusive Economic Zone (EEZ) contains untapped oil and gas reserves, as well as potential for offshore wind energy projects. Oceanographers are instrumental in conducting environmental impact assessments for these ventures, ensuring that development does not compromise marine ecosystems.</w:t>
      </w:r>
    </w:p>
    <w:bookmarkEnd w:id="25"/>
    <w:bookmarkStart w:id="26" w:name="conclusion"/>
    <w:p>
      <w:pPr>
        <w:pStyle w:val="Heading2"/>
      </w:pPr>
      <w:r>
        <w:t xml:space="preserve">Conclusion</w:t>
      </w:r>
    </w:p>
    <w:p>
      <w:pPr>
        <w:pStyle w:val="FirstParagraph"/>
      </w:pPr>
      <w:r>
        <w:t xml:space="preserve">This literature review underscores the multifaceted role of oceanographers in addressing environmental and socioeconomic challenges in Ivory Coast Abidjan. While the field faces obstacles such as limited resources and policy gaps, collaborative efforts between local stakeholders, international organizations, and academic institutions offer a pathway forward. To fully realize the potential of oceanography in this region, it is imperative to invest in education, infrastructure, and interdisciplinary research that aligns with Abidjan's unique coastal dynamics.</w:t>
      </w:r>
    </w:p>
    <w:p>
      <w:pPr>
        <w:pStyle w:val="BodyText"/>
      </w:pPr>
      <w:r>
        <w:t xml:space="preserve">As Ivory Coast continues to grow as an economic hub on the West African coast, the work of oceanographers will remain indispensable in safeguarding its marine environments and ensuring sustainable development for future generations.</w:t>
      </w:r>
    </w:p>
    <w:bookmarkEnd w:id="26"/>
    <w:p>
      <w:pPr>
        <w:pStyle w:val="BodyText"/>
      </w:pPr>
      <w:r>
        <w:rPr>
          <w:bCs/>
          <w:b/>
        </w:rPr>
        <w:t xml:space="preserve">Literature Review: Oceanographer in Ivory Coast Abidjan</w:t>
      </w:r>
      <w:r>
        <w:t xml:space="preserve"> </w:t>
      </w:r>
      <w:r>
        <w:t xml:space="preserve">| Prepared for academic use in Abidjan, Ivory Coast.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Ivory Coast Abidjan</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