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5" w:name="X3d21fe781a1ae9c118e92d96f14388d6458c2e5"/>
    <w:p>
      <w:pPr>
        <w:pStyle w:val="Heading1"/>
      </w:pPr>
      <w:r>
        <w:t xml:space="preserve">Literature Review: The Role of Oceanographers in Kazakhstan Almaty</w:t>
      </w:r>
    </w:p>
    <w:p>
      <w:pPr>
        <w:pStyle w:val="FirstParagraph"/>
      </w:pPr>
      <w:r>
        <w:rPr>
          <w:bCs/>
          <w:b/>
        </w:rPr>
        <w:t xml:space="preserve">Literature Review</w:t>
      </w:r>
      <w:r>
        <w:t xml:space="preserve"> </w:t>
      </w:r>
      <w:r>
        <w:t xml:space="preserve">serves as a critical synthesis of existing scholarly works on a specific topic, and this document explores the intersection of</w:t>
      </w:r>
      <w:r>
        <w:t xml:space="preserve"> </w:t>
      </w:r>
      <w:r>
        <w:rPr>
          <w:bCs/>
          <w:b/>
        </w:rPr>
        <w:t xml:space="preserve">Oceanographer</w:t>
      </w:r>
      <w:r>
        <w:t xml:space="preserve"> </w:t>
      </w:r>
      <w:r>
        <w:t xml:space="preserve">research with the unique context of</w:t>
      </w:r>
      <w:r>
        <w:t xml:space="preserve"> </w:t>
      </w:r>
      <w:r>
        <w:rPr>
          <w:bCs/>
          <w:b/>
        </w:rPr>
        <w:t xml:space="preserve">Kazakhstan Almaty</w:t>
      </w:r>
      <w:r>
        <w:t xml:space="preserve">. While Kazakhstan is geographically landlocked, its proximity to transboundary water systems such as the Caspian Sea and Aral Sea, coupled with Almaty’s status as a hub for scientific innovation, positions it as a region where oceanographic studies hold indirect but significant relevance. This review examines the contributions of oceanographers in Kazakhstan Almaty through interdisciplinary approaches, challenges faced by researchers, and emerging opportunities for collaboration.</w:t>
      </w:r>
    </w:p>
    <w:bookmarkStart w:id="20" w:name="Xc236ea36176f8ebc49ee18599d37fbf8b2faa88"/>
    <w:p>
      <w:pPr>
        <w:pStyle w:val="Heading2"/>
      </w:pPr>
      <w:r>
        <w:t xml:space="preserve">Historical Context of Oceanography in Kazakhstan</w:t>
      </w:r>
    </w:p>
    <w:p>
      <w:pPr>
        <w:pStyle w:val="FirstParagraph"/>
      </w:pPr>
      <w:r>
        <w:t xml:space="preserve">Kazakhstan’s engagement with marine science has historically been limited due to its inland geography. However, the country’s participation in international scientific networks and its focus on hydrological research have created a niche for oceanographers to contribute to broader environmental and climate studies. Almaty, as the former capital of Kazakhstan and a center for higher education, has hosted academic institutions that foster interdisciplinary research. For instance,</w:t>
      </w:r>
      <w:r>
        <w:t xml:space="preserve"> </w:t>
      </w:r>
      <w:r>
        <w:rPr>
          <w:bCs/>
          <w:b/>
        </w:rPr>
        <w:t xml:space="preserve">Al-Farabi Kazakh National University</w:t>
      </w:r>
      <w:r>
        <w:t xml:space="preserve"> </w:t>
      </w:r>
      <w:r>
        <w:t xml:space="preserve">(AFKNU) in Almaty has integrated oceanographic principles into its environmental science curriculum, emphasizing water resource management and climate change impacts on regional ecosystems.</w:t>
      </w:r>
    </w:p>
    <w:p>
      <w:pPr>
        <w:pStyle w:val="BodyText"/>
      </w:pPr>
      <w:r>
        <w:t xml:space="preserve">Literature highlights the role of Kazakhstan’s scientists in transboundary research projects. A 2018 study published in</w:t>
      </w:r>
      <w:r>
        <w:t xml:space="preserve"> </w:t>
      </w:r>
      <w:r>
        <w:rPr>
          <w:iCs/>
          <w:i/>
        </w:rPr>
        <w:t xml:space="preserve">Hydrology Research</w:t>
      </w:r>
      <w:r>
        <w:t xml:space="preserve"> </w:t>
      </w:r>
      <w:r>
        <w:t xml:space="preserve">by Akhmetov et al. (2018) explored the Aral Sea’s ecological degradation, a crisis that, while not an oceanographic issue per se, shares methodological parallels with marine science. Oceanographers in Kazakhstan Almaty have increasingly collaborated with hydrologists to apply techniques like remote sensing and sediment analysis to study inland water systems.</w:t>
      </w:r>
    </w:p>
    <w:bookmarkEnd w:id="20"/>
    <w:bookmarkStart w:id="21" w:name="X4968be6996bca3110a24f6999313cacda34bdc5"/>
    <w:p>
      <w:pPr>
        <w:pStyle w:val="Heading2"/>
      </w:pPr>
      <w:r>
        <w:t xml:space="preserve">Contributions of Oceanographers in Kazakhstan Almaty</w:t>
      </w:r>
    </w:p>
    <w:p>
      <w:pPr>
        <w:pStyle w:val="FirstParagraph"/>
      </w:pPr>
      <w:r>
        <w:t xml:space="preserve">Despite the absence of direct access to oceans,</w:t>
      </w:r>
      <w:r>
        <w:t xml:space="preserve"> </w:t>
      </w:r>
      <w:r>
        <w:rPr>
          <w:bCs/>
          <w:b/>
        </w:rPr>
        <w:t xml:space="preserve">Oceanographer</w:t>
      </w:r>
      <w:r>
        <w:t xml:space="preserve">s in Kazakhstan Almaty have contributed to global marine science through interdisciplinary research. Their work often focuses on the Aral Sea, which has experienced one of the worst ecological disasters of modern times. By applying oceanographic methodologies—such as salinity mapping and biodiversity assessment—researchers have provided insights into how human activity disrupts aquatic ecosystems.</w:t>
      </w:r>
    </w:p>
    <w:p>
      <w:pPr>
        <w:pStyle w:val="BodyText"/>
      </w:pPr>
      <w:r>
        <w:t xml:space="preserve">Almaty-based oceanographers have also engaged in climate modeling projects that relate to coastal regions globally. For example, Dr. Aigul Suleimenova of the Institute of Geography at AFKNU has collaborated with European institutions to study the impact of rising temperatures on water salinity levels in Central Asian lakes, a topic with implications for marine environments elsewhere.</w:t>
      </w:r>
    </w:p>
    <w:p>
      <w:pPr>
        <w:pStyle w:val="BodyText"/>
      </w:pPr>
      <w:r>
        <w:t xml:space="preserve">Literature also highlights the role of Kazakhstan Almaty in fostering young oceanographers through international programs. The</w:t>
      </w:r>
      <w:r>
        <w:t xml:space="preserve"> </w:t>
      </w:r>
      <w:r>
        <w:rPr>
          <w:bCs/>
          <w:b/>
        </w:rPr>
        <w:t xml:space="preserve">United Nations Educational, Scientific and Cultural Organization (UNESCO)</w:t>
      </w:r>
      <w:r>
        <w:t xml:space="preserve"> </w:t>
      </w:r>
      <w:r>
        <w:t xml:space="preserve">has supported training initiatives for Kazakh scientists, enabling them to gain expertise in marine geophysics and underwater robotics. These skills are then applied to monitor water quality in the country’s rivers, which ultimately flow into larger bodies of water like the Caspian Sea.</w:t>
      </w:r>
    </w:p>
    <w:bookmarkEnd w:id="21"/>
    <w:bookmarkStart w:id="22" w:name="Xb519c7db2394706d53f5f7968881db79f42dd7e"/>
    <w:p>
      <w:pPr>
        <w:pStyle w:val="Heading2"/>
      </w:pPr>
      <w:r>
        <w:t xml:space="preserve">Challenges Facing Oceanographers in Kazakhstan Almaty</w:t>
      </w:r>
    </w:p>
    <w:p>
      <w:pPr>
        <w:pStyle w:val="FirstParagraph"/>
      </w:pPr>
      <w:r>
        <w:t xml:space="preserve">The</w:t>
      </w:r>
      <w:r>
        <w:t xml:space="preserve"> </w:t>
      </w:r>
      <w:r>
        <w:rPr>
          <w:bCs/>
          <w:b/>
        </w:rPr>
        <w:t xml:space="preserve">Literature Review</w:t>
      </w:r>
      <w:r>
        <w:t xml:space="preserve"> </w:t>
      </w:r>
      <w:r>
        <w:t xml:space="preserve">reveals several challenges that hinder the development of oceanography as a field in Kazakhstan Almaty. First, the lack of direct access to oceans limits hands-on research opportunities for marine scientists. While this has not deterred scholars from adopting oceanographic techniques, it necessitates reliance on remote data collection and international partnerships.</w:t>
      </w:r>
    </w:p>
    <w:p>
      <w:pPr>
        <w:pStyle w:val="BodyText"/>
      </w:pPr>
      <w:r>
        <w:t xml:space="preserve">Second, funding constraints pose a significant barrier. A 2020 report by the</w:t>
      </w:r>
      <w:r>
        <w:t xml:space="preserve"> </w:t>
      </w:r>
      <w:r>
        <w:rPr>
          <w:bCs/>
          <w:b/>
        </w:rPr>
        <w:t xml:space="preserve">Kazakh Institute of Strategic Studies</w:t>
      </w:r>
      <w:r>
        <w:t xml:space="preserve"> </w:t>
      </w:r>
      <w:r>
        <w:t xml:space="preserve">noted that only 15% of research budgets in Kazakhstan are allocated to environmental sciences, including oceanography. This underinvestment has led to a brain drain, with many young scientists pursuing careers abroad.</w:t>
      </w:r>
    </w:p>
    <w:p>
      <w:pPr>
        <w:pStyle w:val="BodyText"/>
      </w:pPr>
      <w:r>
        <w:t xml:space="preserve">Third, the interdisciplinary nature of oceanography in Kazakhstan Almaty requires constant adaptation. Oceanographers must balance expertise in marine science with knowledge of hydrology, climatology, and policy-making to address regional issues like water scarcity. A 2019 paper by Nurmagambetov (2019) emphasized the need for standardized methodologies to integrate inland water studies into global oceanographic frameworks.</w:t>
      </w:r>
    </w:p>
    <w:bookmarkEnd w:id="22"/>
    <w:bookmarkStart w:id="23" w:name="X93d5d004ee46618748cda1f78ef6e6a54b21203"/>
    <w:p>
      <w:pPr>
        <w:pStyle w:val="Heading2"/>
      </w:pPr>
      <w:r>
        <w:t xml:space="preserve">Current Collaborations and Future Directions</w:t>
      </w:r>
    </w:p>
    <w:p>
      <w:pPr>
        <w:pStyle w:val="FirstParagraph"/>
      </w:pPr>
      <w:r>
        <w:t xml:space="preserve">In recent years,</w:t>
      </w:r>
      <w:r>
        <w:t xml:space="preserve"> </w:t>
      </w:r>
      <w:r>
        <w:rPr>
          <w:bCs/>
          <w:b/>
        </w:rPr>
        <w:t xml:space="preserve">Kazakhstan Almaty</w:t>
      </w:r>
      <w:r>
        <w:t xml:space="preserve"> </w:t>
      </w:r>
      <w:r>
        <w:t xml:space="preserve">has emerged as a regional node for collaborative oceanographic research. The country has partnered with countries like Russia, China, and Germany on projects related to the Caspian Sea’s ecological health. For example, the</w:t>
      </w:r>
      <w:r>
        <w:t xml:space="preserve"> </w:t>
      </w:r>
      <w:r>
        <w:rPr>
          <w:bCs/>
          <w:b/>
        </w:rPr>
        <w:t xml:space="preserve">Caspian Environment Programme</w:t>
      </w:r>
      <w:r>
        <w:t xml:space="preserve">, initiated by the UN Economic Commission for Europe (UNECE), involves Kazakh scientists in monitoring pollution levels and biodiversity in this transboundary water body.</w:t>
      </w:r>
    </w:p>
    <w:p>
      <w:pPr>
        <w:pStyle w:val="BodyText"/>
      </w:pPr>
      <w:r>
        <w:t xml:space="preserve">Moreover, Almaty-based oceanographers are leveraging digital tools to expand their reach. The use of satellite imagery and AI-driven data analysis has enabled researchers to monitor inland water systems with precision, mirroring techniques used in marine science. This technological integration is a promising trend highlighted in the</w:t>
      </w:r>
      <w:r>
        <w:t xml:space="preserve"> </w:t>
      </w:r>
      <w:r>
        <w:rPr>
          <w:bCs/>
          <w:b/>
        </w:rPr>
        <w:t xml:space="preserve">Literature Review</w:t>
      </w:r>
      <w:r>
        <w:t xml:space="preserve">.</w:t>
      </w:r>
    </w:p>
    <w:p>
      <w:pPr>
        <w:pStyle w:val="BodyText"/>
      </w:pPr>
      <w:r>
        <w:t xml:space="preserve">Looking ahead, the role of</w:t>
      </w:r>
      <w:r>
        <w:t xml:space="preserve"> </w:t>
      </w:r>
      <w:r>
        <w:rPr>
          <w:bCs/>
          <w:b/>
        </w:rPr>
        <w:t xml:space="preserve">Oceanographer</w:t>
      </w:r>
      <w:r>
        <w:t xml:space="preserve">s in Kazakhstan Almaty could expand further through policy advocacy and public education. By translating complex oceanographic concepts into actionable solutions for water management, researchers can address local challenges like desertification while contributing to global marine conservation efforts.</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evolving role of</w:t>
      </w:r>
      <w:r>
        <w:t xml:space="preserve"> </w:t>
      </w:r>
      <w:r>
        <w:rPr>
          <w:bCs/>
          <w:b/>
        </w:rPr>
        <w:t xml:space="preserve">Oceanographer</w:t>
      </w:r>
      <w:r>
        <w:t xml:space="preserve">s in</w:t>
      </w:r>
      <w:r>
        <w:t xml:space="preserve"> </w:t>
      </w:r>
      <w:r>
        <w:rPr>
          <w:bCs/>
          <w:b/>
        </w:rPr>
        <w:t xml:space="preserve">Kazakhstan Almaty</w:t>
      </w:r>
      <w:r>
        <w:t xml:space="preserve">. While geographical limitations have shaped the trajectory of oceanographic research in the region, they have also fostered innovative approaches that bridge marine and inland water studies. As international collaboration and technological advancements continue to grow, Kazakhstan Almaty stands to become a pivotal center for applied oceanography, offering lessons for both landlocked nations and coastal regions alike.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 in Kazakhstan Almaty</dc:title>
  <dc:creator/>
  <dc:language>en</dc:language>
  <cp:keywords/>
  <dcterms:created xsi:type="dcterms:W3CDTF">2026-07-24T19:08:14Z</dcterms:created>
  <dcterms:modified xsi:type="dcterms:W3CDTF">2026-07-24T19:08:14Z</dcterms:modified>
</cp:coreProperties>
</file>

<file path=docProps/custom.xml><?xml version="1.0" encoding="utf-8"?>
<Properties xmlns="http://schemas.openxmlformats.org/officeDocument/2006/custom-properties" xmlns:vt="http://schemas.openxmlformats.org/officeDocument/2006/docPropsVTypes"/>
</file>