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aed6a2404ceb89a986daa856d2482ad01e5f426"/>
    <w:p>
      <w:pPr>
        <w:pStyle w:val="Heading1"/>
      </w:pPr>
      <w:r>
        <w:t xml:space="preserve">Literature Review: The Role of Oceanographers in Nepal Kathmandu</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Oceanographer</w:t>
      </w:r>
      <w:r>
        <w:t xml:space="preserve"> </w:t>
      </w:r>
      <w:r>
        <w:t xml:space="preserve">and its relevance to</w:t>
      </w:r>
      <w:r>
        <w:t xml:space="preserve"> </w:t>
      </w:r>
      <w:r>
        <w:rPr>
          <w:bCs/>
          <w:b/>
        </w:rPr>
        <w:t xml:space="preserve">Nepal Kathmandu</w:t>
      </w:r>
      <w:r>
        <w:t xml:space="preserve"> </w:t>
      </w:r>
      <w:r>
        <w:t xml:space="preserve">is essential for understanding the interdisciplinary connections between marine science, regional environmental studies, and the socio-economic priorities of Nepal. While Nepal is a landlocked country bordered by India and China, its proximity to transboundary rivers like the Kosi and Gandaki—both of which flow into the Indian Ocean—makes it a critical hub for studying hydrological systems influenced by oceanic processes. This review explores how</w:t>
      </w:r>
      <w:r>
        <w:t xml:space="preserve"> </w:t>
      </w:r>
      <w:r>
        <w:rPr>
          <w:bCs/>
          <w:b/>
        </w:rPr>
        <w:t xml:space="preserve">Oceanographer</w:t>
      </w:r>
      <w:r>
        <w:t xml:space="preserve"> </w:t>
      </w:r>
      <w:r>
        <w:t xml:space="preserve">research can inform regional climate resilience, water resource management, and sustainable development in Kathmandu.</w:t>
      </w:r>
    </w:p>
    <w:bookmarkStart w:id="20" w:name="X45befe977f690288329528f73f2d988e473cea5"/>
    <w:p>
      <w:pPr>
        <w:pStyle w:val="Heading2"/>
      </w:pPr>
      <w:r>
        <w:t xml:space="preserve">Historical Context of Oceanography in Nepal</w:t>
      </w:r>
    </w:p>
    <w:p>
      <w:pPr>
        <w:pStyle w:val="FirstParagraph"/>
      </w:pPr>
      <w:r>
        <w:t xml:space="preserve">The field of</w:t>
      </w:r>
      <w:r>
        <w:t xml:space="preserve"> </w:t>
      </w:r>
      <w:r>
        <w:rPr>
          <w:bCs/>
          <w:b/>
        </w:rPr>
        <w:t xml:space="preserve">Oceanographer</w:t>
      </w:r>
      <w:r>
        <w:t xml:space="preserve"> </w:t>
      </w:r>
      <w:r>
        <w:t xml:space="preserve">has traditionally focused on coastal and marine environments. However, the study of inland water systems—particularly those with significant hydrological links to oceanic regions—has gained traction in recent decades. In Nepal, early research on river dynamics and glacial meltwater was conducted by geologists and climatologists rather than</w:t>
      </w:r>
      <w:r>
        <w:t xml:space="preserve"> </w:t>
      </w:r>
      <w:r>
        <w:rPr>
          <w:bCs/>
          <w:b/>
        </w:rPr>
        <w:t xml:space="preserve">Oceanographer</w:t>
      </w:r>
      <w:r>
        <w:t xml:space="preserve">s. For instance, studies by the Department of Hydrology and Meteorology (DHM) in Kathmandu have examined how monsoon patterns influence river discharge, indirectly linking these systems to oceanic climate phenomena like El Niño-Southern Oscillation (ENSO). Despite this,</w:t>
      </w:r>
      <w:r>
        <w:t xml:space="preserve"> </w:t>
      </w:r>
      <w:r>
        <w:rPr>
          <w:bCs/>
          <w:b/>
        </w:rPr>
        <w:t xml:space="preserve">Nepal Kathmandu</w:t>
      </w:r>
      <w:r>
        <w:t xml:space="preserve"> </w:t>
      </w:r>
      <w:r>
        <w:t xml:space="preserve">lacks a dedicated center for marine research, highlighting the need for integrating</w:t>
      </w:r>
      <w:r>
        <w:t xml:space="preserve"> </w:t>
      </w:r>
      <w:r>
        <w:rPr>
          <w:bCs/>
          <w:b/>
        </w:rPr>
        <w:t xml:space="preserve">Oceanographer</w:t>
      </w:r>
      <w:r>
        <w:t xml:space="preserve"> </w:t>
      </w:r>
      <w:r>
        <w:t xml:space="preserve">perspectives into regional environmental studies.</w:t>
      </w:r>
    </w:p>
    <w:bookmarkEnd w:id="20"/>
    <w:bookmarkStart w:id="21" w:name="Xf2bbe626a35d1f0c610bf3979ce15c4c54eda2e"/>
    <w:p>
      <w:pPr>
        <w:pStyle w:val="Heading2"/>
      </w:pPr>
      <w:r>
        <w:t xml:space="preserve">Current Research Landscape in Nepal Kathmandu</w:t>
      </w:r>
    </w:p>
    <w:p>
      <w:pPr>
        <w:pStyle w:val="FirstParagraph"/>
      </w:pPr>
      <w:r>
        <w:t xml:space="preserve">In recent years, academic institutions in</w:t>
      </w:r>
      <w:r>
        <w:t xml:space="preserve"> </w:t>
      </w:r>
      <w:r>
        <w:rPr>
          <w:bCs/>
          <w:b/>
        </w:rPr>
        <w:t xml:space="preserve">Nepal Kathmandu</w:t>
      </w:r>
      <w:r>
        <w:t xml:space="preserve">, such as Tribhuvan University and the Nepal Academy of Science and Technology (NAST), have begun exploring interdisciplinary approaches that connect marine science with terrestrial hydrology. For example, research on sediment transport in the Kosi River has involved</w:t>
      </w:r>
      <w:r>
        <w:t xml:space="preserve"> </w:t>
      </w:r>
      <w:r>
        <w:rPr>
          <w:bCs/>
          <w:b/>
        </w:rPr>
        <w:t xml:space="preserve">Oceanographer</w:t>
      </w:r>
      <w:r>
        <w:t xml:space="preserve">-inspired methodologies to analyze how riverine sediments impact coastal ecosystems downstream. Similarly, studies on Himalayan glaciers have incorporated satellite data and oceanographic models to predict sea-level rise effects on low-lying regions in South Asia.</w:t>
      </w:r>
    </w:p>
    <w:p>
      <w:pPr>
        <w:pStyle w:val="BodyText"/>
      </w:pPr>
      <w:r>
        <w:t xml:space="preserve">International collaborations have also influenced the scope of</w:t>
      </w:r>
      <w:r>
        <w:t xml:space="preserve"> </w:t>
      </w:r>
      <w:r>
        <w:rPr>
          <w:bCs/>
          <w:b/>
        </w:rPr>
        <w:t xml:space="preserve">Oceanographer</w:t>
      </w:r>
      <w:r>
        <w:t xml:space="preserve">-related research in</w:t>
      </w:r>
      <w:r>
        <w:t xml:space="preserve"> </w:t>
      </w:r>
      <w:r>
        <w:rPr>
          <w:bCs/>
          <w:b/>
        </w:rPr>
        <w:t xml:space="preserve">Nepal Kathmandu</w:t>
      </w:r>
      <w:r>
        <w:t xml:space="preserve">. The International Centre for Integrated Mountain Development (ICIMOD) has partnered with oceanographic institutes in India and Bangladesh to study how transboundary river systems respond to climate change. These efforts underscore the potential for</w:t>
      </w:r>
      <w:r>
        <w:t xml:space="preserve"> </w:t>
      </w:r>
      <w:r>
        <w:rPr>
          <w:bCs/>
          <w:b/>
        </w:rPr>
        <w:t xml:space="preserve">Oceanographer</w:t>
      </w:r>
      <w:r>
        <w:t xml:space="preserve">s in Kathmandu to contribute to regional climate modeling and disaster risk reduction strategies.</w:t>
      </w:r>
    </w:p>
    <w:bookmarkEnd w:id="21"/>
    <w:bookmarkStart w:id="22" w:name="X9c206104b324127ca6c2551670fc8fe88a39211"/>
    <w:p>
      <w:pPr>
        <w:pStyle w:val="Heading2"/>
      </w:pPr>
      <w:r>
        <w:t xml:space="preserve">Challenges Facing Oceanographers in Nepal Kathmandu</w:t>
      </w:r>
    </w:p>
    <w:p>
      <w:pPr>
        <w:pStyle w:val="FirstParagraph"/>
      </w:pPr>
      <w:r>
        <w:t xml:space="preserve">While the integration of</w:t>
      </w:r>
      <w:r>
        <w:t xml:space="preserve"> </w:t>
      </w:r>
      <w:r>
        <w:rPr>
          <w:bCs/>
          <w:b/>
        </w:rPr>
        <w:t xml:space="preserve">Oceanographer</w:t>
      </w:r>
      <w:r>
        <w:t xml:space="preserve">-oriented research into Nepal’s academic and policy frameworks is promising, several challenges persist. First, the lack of marine environments within Nepal limits direct fieldwork opportunities for</w:t>
      </w:r>
      <w:r>
        <w:t xml:space="preserve"> </w:t>
      </w:r>
      <w:r>
        <w:rPr>
          <w:bCs/>
          <w:b/>
        </w:rPr>
        <w:t xml:space="preserve">Oceanographer</w:t>
      </w:r>
      <w:r>
        <w:t xml:space="preserve">s. Second, funding constraints hinder access to advanced oceanographic instruments and data analysis tools. Third, there is a shortage of trained professionals in</w:t>
      </w:r>
      <w:r>
        <w:t xml:space="preserve"> </w:t>
      </w:r>
      <w:r>
        <w:rPr>
          <w:bCs/>
          <w:b/>
        </w:rPr>
        <w:t xml:space="preserve">Nepal Kathmandu</w:t>
      </w:r>
      <w:r>
        <w:t xml:space="preserve"> </w:t>
      </w:r>
      <w:r>
        <w:t xml:space="preserve">who specialize in marine science, necessitating capacity-building initiatives.</w:t>
      </w:r>
    </w:p>
    <w:p>
      <w:pPr>
        <w:pStyle w:val="BodyText"/>
      </w:pPr>
      <w:r>
        <w:t xml:space="preserve">Additionally, the relevance of</w:t>
      </w:r>
      <w:r>
        <w:t xml:space="preserve"> </w:t>
      </w:r>
      <w:r>
        <w:rPr>
          <w:bCs/>
          <w:b/>
        </w:rPr>
        <w:t xml:space="preserve">Oceanographer</w:t>
      </w:r>
      <w:r>
        <w:t xml:space="preserve"> </w:t>
      </w:r>
      <w:r>
        <w:t xml:space="preserve">research to Nepal’s landlocked context is often questioned. Critics argue that prioritizing oceanic studies may divert attention from immediate concerns like urban flooding and glacial lake outburst floods (GLOFs) in the Himalayas. However, proponents emphasize that understanding downstream impacts of river systems requires a holistic approach that includes both terrestrial and marine dynamics.</w:t>
      </w:r>
    </w:p>
    <w:bookmarkEnd w:id="22"/>
    <w:bookmarkStart w:id="23" w:name="Xf5e7ea8f38acc520a1ea50bf19ff3aaf5b04054"/>
    <w:p>
      <w:pPr>
        <w:pStyle w:val="Heading2"/>
      </w:pPr>
      <w:r>
        <w:t xml:space="preserve">Opportunities for Oceanographic Research in Nepal Kathmandu</w:t>
      </w:r>
    </w:p>
    <w:p>
      <w:pPr>
        <w:pStyle w:val="FirstParagraph"/>
      </w:pPr>
      <w:r>
        <w:t xml:space="preserve">The growing importance of climate change mitigation and sustainable development goals (SDGs) presents unique opportunities for</w:t>
      </w:r>
      <w:r>
        <w:t xml:space="preserve"> </w:t>
      </w:r>
      <w:r>
        <w:rPr>
          <w:bCs/>
          <w:b/>
        </w:rPr>
        <w:t xml:space="preserve">Oceanographer</w:t>
      </w:r>
      <w:r>
        <w:t xml:space="preserve">s in</w:t>
      </w:r>
      <w:r>
        <w:t xml:space="preserve"> </w:t>
      </w:r>
      <w:r>
        <w:rPr>
          <w:bCs/>
          <w:b/>
        </w:rPr>
        <w:t xml:space="preserve">Nepal Kathmandu</w:t>
      </w:r>
      <w:r>
        <w:t xml:space="preserve">. For instance, studying the role of Himalayan rivers as sediment sources for coastal deltas can inform strategies to combat land degradation and coastal erosion in Bangladesh and India. Similarly, research on microplastic pollution in river systems could bridge gaps between freshwater and marine environmental studies.</w:t>
      </w:r>
    </w:p>
    <w:p>
      <w:pPr>
        <w:pStyle w:val="BodyText"/>
      </w:pPr>
      <w:r>
        <w:t xml:space="preserve">Furthermore,</w:t>
      </w:r>
      <w:r>
        <w:t xml:space="preserve"> </w:t>
      </w:r>
      <w:r>
        <w:rPr>
          <w:bCs/>
          <w:b/>
        </w:rPr>
        <w:t xml:space="preserve">Nepal Kathmandu</w:t>
      </w:r>
      <w:r>
        <w:t xml:space="preserve">’s strategic location as a crossroads for South Asian research networks offers potential for hosting international conferences and training programs focused on transboundary water management. Collaborations with institutions like the Indian National Centre for Ocean Information Services (INCOIS) or the Bangladesh Meteorological Department could enhance data sharing and capacity development in</w:t>
      </w:r>
      <w:r>
        <w:t xml:space="preserve"> </w:t>
      </w:r>
      <w:r>
        <w:rPr>
          <w:bCs/>
          <w:b/>
        </w:rPr>
        <w:t xml:space="preserve">Oceanographer</w:t>
      </w:r>
      <w:r>
        <w:t xml:space="preserve">-related fields.</w:t>
      </w:r>
    </w:p>
    <w:bookmarkEnd w:id="23"/>
    <w:bookmarkStart w:id="24" w:name="case-studies-and-regional-relevance"/>
    <w:p>
      <w:pPr>
        <w:pStyle w:val="Heading2"/>
      </w:pPr>
      <w:r>
        <w:t xml:space="preserve">Case Studies and Regional Relevance</w:t>
      </w:r>
    </w:p>
    <w:p>
      <w:pPr>
        <w:pStyle w:val="FirstParagraph"/>
      </w:pPr>
      <w:r>
        <w:t xml:space="preserve">One notable case study is the 2017 Kosi River flood, which displaced thousands of people in Nepal and caused severe damage downstream. While traditionally analyzed through hydrological frameworks, recent studies have used</w:t>
      </w:r>
      <w:r>
        <w:t xml:space="preserve"> </w:t>
      </w:r>
      <w:r>
        <w:rPr>
          <w:bCs/>
          <w:b/>
        </w:rPr>
        <w:t xml:space="preserve">Oceanographer</w:t>
      </w:r>
      <w:r>
        <w:t xml:space="preserve">-inspired sediment transport models to assess how riverine sediments contribute to coastal landform changes in the Bay of Bengal. Such research underscores the value of integrating marine science into flood risk assessments.</w:t>
      </w:r>
    </w:p>
    <w:p>
      <w:pPr>
        <w:pStyle w:val="BodyText"/>
      </w:pPr>
      <w:r>
        <w:t xml:space="preserve">Another example is the use of oceanographic remote sensing techniques to monitor glacial melt in the Everest region. By analyzing satellite data on ice dynamics,</w:t>
      </w:r>
      <w:r>
        <w:t xml:space="preserve"> </w:t>
      </w:r>
      <w:r>
        <w:rPr>
          <w:bCs/>
          <w:b/>
        </w:rPr>
        <w:t xml:space="preserve">Oceanographer</w:t>
      </w:r>
      <w:r>
        <w:t xml:space="preserve">s can predict how increased freshwater discharge affects river systems and ultimately influences oceanic currents in the Indian Ocean.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evolving role of</w:t>
      </w:r>
      <w:r>
        <w:t xml:space="preserve"> </w:t>
      </w:r>
      <w:r>
        <w:rPr>
          <w:bCs/>
          <w:b/>
        </w:rPr>
        <w:t xml:space="preserve">Oceanographer</w:t>
      </w:r>
      <w:r>
        <w:t xml:space="preserve">s in addressing complex environmental challenges faced by</w:t>
      </w:r>
      <w:r>
        <w:t xml:space="preserve"> </w:t>
      </w:r>
      <w:r>
        <w:rPr>
          <w:bCs/>
          <w:b/>
        </w:rPr>
        <w:t xml:space="preserve">Nepal Kathmandu</w:t>
      </w:r>
      <w:r>
        <w:t xml:space="preserve">. While geographical constraints present challenges, they also open avenues for innovative research that bridges terrestrial and marine systems. By fostering interdisciplinary collaboration and investing in education and technology, Nepal can position itself as a regional leader in climate-sensitive hydrological studies. Future research should prioritize the development of local expertise in</w:t>
      </w:r>
      <w:r>
        <w:t xml:space="preserve"> </w:t>
      </w:r>
      <w:r>
        <w:rPr>
          <w:bCs/>
          <w:b/>
        </w:rPr>
        <w:t xml:space="preserve">Oceanographer</w:t>
      </w:r>
      <w:r>
        <w:t xml:space="preserve">-related fields to ensure sustainable outcomes for Nepal’s ecological and socio-economic landscape.</w:t>
      </w:r>
    </w:p>
    <w:p>
      <w:pPr>
        <w:pStyle w:val="BodyText"/>
      </w:pPr>
      <w:r>
        <w:rPr>
          <w:iCs/>
          <w:i/>
        </w:rPr>
        <w:t xml:space="preserve">Word Count: 823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Nepal Kathmandu</dc:title>
  <dc:creator/>
  <dc:language>en</dc:language>
  <cp:keywords/>
  <dcterms:created xsi:type="dcterms:W3CDTF">2026-07-21T03:36:37Z</dcterms:created>
  <dcterms:modified xsi:type="dcterms:W3CDTF">2026-07-21T03:36:37Z</dcterms:modified>
</cp:coreProperties>
</file>

<file path=docProps/custom.xml><?xml version="1.0" encoding="utf-8"?>
<Properties xmlns="http://schemas.openxmlformats.org/officeDocument/2006/custom-properties" xmlns:vt="http://schemas.openxmlformats.org/officeDocument/2006/docPropsVTypes"/>
</file>