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Oceanographer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6" w:name="X852ed5cc7f30bf1c8d586bacd4a81a8d7a2fec5"/>
    <w:p>
      <w:pPr>
        <w:pStyle w:val="Heading1"/>
      </w:pPr>
      <w:r>
        <w:t xml:space="preserve">Literature Review: The Role of Oceanographers in Nigeria Abuja</w:t>
      </w:r>
    </w:p>
    <w:p>
      <w:pPr>
        <w:pStyle w:val="FirstParagraph"/>
      </w:pPr>
      <w:r>
        <w:rPr>
          <w:bCs/>
          <w:b/>
        </w:rPr>
        <w:t xml:space="preserve">Literature Review:</w:t>
      </w:r>
      <w:r>
        <w:t xml:space="preserve"> </w:t>
      </w:r>
      <w:r>
        <w:t xml:space="preserve">This document synthesizes existing academic and practical knowledge about the role of</w:t>
      </w:r>
      <w:r>
        <w:t xml:space="preserve"> </w:t>
      </w:r>
      <w:r>
        <w:rPr>
          <w:bCs/>
          <w:b/>
        </w:rPr>
        <w:t xml:space="preserve">Oceanographer</w:t>
      </w:r>
      <w:r>
        <w:t xml:space="preserve">s in the context of Nigeria, with a focus on Abuja. As a federal capital city and political hub, Abuja serves as a critical node for policy-making, research coordination, and resource management in Nigeria. The integration of oceanographic expertise into national planning is essential to address challenges such as coastal degradation, climate change impacts on marine ecosystems, and sustainable development of Nigeria’s maritime resources.</w:t>
      </w:r>
    </w:p>
    <w:bookmarkStart w:id="20" w:name="introduction-to-oceanography-in-nigeria"/>
    <w:p>
      <w:pPr>
        <w:pStyle w:val="Heading2"/>
      </w:pPr>
      <w:r>
        <w:t xml:space="preserve">1. Introduction to Oceanography in Nigeria</w:t>
      </w:r>
    </w:p>
    <w:p>
      <w:pPr>
        <w:pStyle w:val="FirstParagraph"/>
      </w:pPr>
      <w:r>
        <w:rPr>
          <w:bCs/>
          <w:b/>
        </w:rPr>
        <w:t xml:space="preserve">Oceanographer</w:t>
      </w:r>
      <w:r>
        <w:t xml:space="preserve">s are scientists who study the physical, chemical, biological, and geological aspects of oceans and coastal environments. In Nigeria, a country with over 850 km of coastline along the Atlantic Ocean and significant inland water bodies like the Niger Delta, oceanographic research is vital for environmental protection, resource management, and disaster mitigation. However, despite its geographical importance to maritime activities—including oil exploration, fisheries, and transportation—Nigeria’s engagement with oceanography has been historically limited compared to other coastal nations.</w:t>
      </w:r>
    </w:p>
    <w:p>
      <w:pPr>
        <w:pStyle w:val="BodyText"/>
      </w:pPr>
      <w:r>
        <w:rPr>
          <w:bCs/>
          <w:b/>
        </w:rPr>
        <w:t xml:space="preserve">Nigeria Abuja</w:t>
      </w:r>
      <w:r>
        <w:t xml:space="preserve"> </w:t>
      </w:r>
      <w:r>
        <w:t xml:space="preserve">as the seat of government holds strategic significance for advancing oceanographic research. Federal agencies such as the Nigerian Environmental Study/Action Team (NEST) and the Department of Petroleum Resources (DPR) rely on oceanographic data to manage offshore oil spills, monitor coastal erosion, and ensure compliance with international maritime regulations. Yet, there is a gap in localized studies that connect oceanographic findings directly to Abuja’s policy frameworks.</w:t>
      </w:r>
    </w:p>
    <w:bookmarkEnd w:id="20"/>
    <w:bookmarkStart w:id="21" w:name="Xd581759dcaa5f915655a73e071331728ed05231"/>
    <w:p>
      <w:pPr>
        <w:pStyle w:val="Heading2"/>
      </w:pPr>
      <w:r>
        <w:t xml:space="preserve">2. Existing Research on Oceanographers in Nigeria</w:t>
      </w:r>
    </w:p>
    <w:p>
      <w:pPr>
        <w:pStyle w:val="FirstParagraph"/>
      </w:pPr>
      <w:r>
        <w:t xml:space="preserve">Literature from the past two decades highlights growing interest in oceanography within Nigerian academia and industry. Institutions like the University of Lagos, Obafemi Awolowo University, and Ahmadu Bello University have produced research on marine biodiversity, coastal erosion, and sediment dynamics. However, these studies are often regionally focused on the Niger Delta or Gulf of Guinea rather than addressing broader national needs.</w:t>
      </w:r>
    </w:p>
    <w:p>
      <w:pPr>
        <w:pStyle w:val="BodyText"/>
      </w:pPr>
      <w:r>
        <w:t xml:space="preserve">A 2018 study by Adeyemi et al. ("Coastal Management in Nigeria: Challenges and Opportunities") emphasized the need for trained</w:t>
      </w:r>
      <w:r>
        <w:t xml:space="preserve"> </w:t>
      </w:r>
      <w:r>
        <w:rPr>
          <w:bCs/>
          <w:b/>
        </w:rPr>
        <w:t xml:space="preserve">Oceanographer</w:t>
      </w:r>
      <w:r>
        <w:t xml:space="preserve">s to monitor pollution levels in Nigerian waters, particularly from oil spills. Similarly, research by Akinloye (2020) on "Marine Resource Utilization in West Africa" noted that Nigeria’s marine economy remains underdeveloped due to insufficient data collection and analysis by local experts.</w:t>
      </w:r>
    </w:p>
    <w:p>
      <w:pPr>
        <w:pStyle w:val="BodyText"/>
      </w:pPr>
      <w:r>
        <w:rPr>
          <w:bCs/>
          <w:b/>
        </w:rPr>
        <w:t xml:space="preserve">Nigeria Abuja</w:t>
      </w:r>
      <w:r>
        <w:t xml:space="preserve">-based policy documents, such as the National Environmental Policy of 2014, have acknowledged the importance of oceanographic research but lack concrete mechanisms for funding or collaboration with oceanographers. This gap is exacerbated by limited infrastructure for marine research in Nigeria, including a lack of dedicated oceanographic vessels and laboratories.</w:t>
      </w:r>
    </w:p>
    <w:bookmarkEnd w:id="21"/>
    <w:bookmarkStart w:id="22" w:name="Xb03027df620798e6f21761e569eddcb2a65773b"/>
    <w:p>
      <w:pPr>
        <w:pStyle w:val="Heading2"/>
      </w:pPr>
      <w:r>
        <w:t xml:space="preserve">3. Role of Oceanographers in Abuja’s Policy Framework</w:t>
      </w:r>
    </w:p>
    <w:p>
      <w:pPr>
        <w:pStyle w:val="FirstParagraph"/>
      </w:pPr>
      <w:r>
        <w:rPr>
          <w:bCs/>
          <w:b/>
        </w:rPr>
        <w:t xml:space="preserve">Oceanographer</w:t>
      </w:r>
      <w:r>
        <w:t xml:space="preserve">s play a pivotal role in shaping environmental policies that align with Abuja’s vision for sustainable development. For instance, the Federal Ministry of Environment (FME) relies on oceanographic data to draft regulations for offshore oil drilling and marine conservation. However, the absence of a centralized agency for oceanographic research in Abuja limits the integration of expert insights into national policy.</w:t>
      </w:r>
    </w:p>
    <w:p>
      <w:pPr>
        <w:pStyle w:val="BodyText"/>
      </w:pPr>
      <w:r>
        <w:t xml:space="preserve">One notable example is Nigeria’s involvement in the United Nations Convention on Law of the Sea (UNCLOS). While Nigerian officials have participated in international negotiations, local</w:t>
      </w:r>
      <w:r>
        <w:t xml:space="preserve"> </w:t>
      </w:r>
      <w:r>
        <w:rPr>
          <w:bCs/>
          <w:b/>
        </w:rPr>
        <w:t xml:space="preserve">Oceanographer</w:t>
      </w:r>
      <w:r>
        <w:t xml:space="preserve">s have had minimal input into formulating positions on issues like marine boundary delimitation and resource exploitation. Strengthening this link could enhance Nigeria’s geopolitical standing and ensure equitable management of its Exclusive Economic Zone (EEZ).</w:t>
      </w:r>
    </w:p>
    <w:bookmarkEnd w:id="22"/>
    <w:bookmarkStart w:id="23" w:name="gaps-in-current-literature"/>
    <w:p>
      <w:pPr>
        <w:pStyle w:val="Heading2"/>
      </w:pPr>
      <w:r>
        <w:t xml:space="preserve">4. Gaps in Current Literature</w:t>
      </w:r>
    </w:p>
    <w:p>
      <w:pPr>
        <w:pStyle w:val="FirstParagraph"/>
      </w:pPr>
      <w:r>
        <w:t xml:space="preserve">Despite the growing recognition of oceanography’s importance, several gaps persist in the literature related to</w:t>
      </w:r>
      <w:r>
        <w:t xml:space="preserve"> </w:t>
      </w:r>
      <w:r>
        <w:rPr>
          <w:bCs/>
          <w:b/>
        </w:rPr>
        <w:t xml:space="preserve">Nigeria Abuja</w:t>
      </w:r>
      <w:r>
        <w:t xml:space="preserve">:</w:t>
      </w:r>
    </w:p>
    <w:p>
      <w:pPr>
        <w:numPr>
          <w:ilvl w:val="0"/>
          <w:numId w:val="1001"/>
        </w:numPr>
        <w:pStyle w:val="Compact"/>
      </w:pPr>
      <w:r>
        <w:t xml:space="preserve">Limited studies on the socioeconomic impacts of oceanographic research in Nigerian coastal communities.</w:t>
      </w:r>
    </w:p>
    <w:p>
      <w:pPr>
        <w:numPr>
          <w:ilvl w:val="0"/>
          <w:numId w:val="1001"/>
        </w:numPr>
        <w:pStyle w:val="Compact"/>
      </w:pPr>
      <w:r>
        <w:t xml:space="preserve">A lack of interdisciplinary collaboration between oceanographers and policymakers in Abuja.</w:t>
      </w:r>
    </w:p>
    <w:p>
      <w:pPr>
        <w:numPr>
          <w:ilvl w:val="0"/>
          <w:numId w:val="1001"/>
        </w:numPr>
        <w:pStyle w:val="Compact"/>
      </w:pPr>
      <w:r>
        <w:t xml:space="preserve">Insufficient focus on indigenous knowledge systems that could complement modern oceanographic practices.</w:t>
      </w:r>
    </w:p>
    <w:p>
      <w:pPr>
        <w:pStyle w:val="FirstParagraph"/>
      </w:pPr>
      <w:r>
        <w:t xml:space="preserve">Moreover, most existing research is published in international journals, with little emphasis on localized challenges such as the impact of climate change on Lagos’ mangrove ecosystems or the role of ocean currents in transporting pollutants from oil rigs to coastal towns.</w:t>
      </w:r>
    </w:p>
    <w:bookmarkEnd w:id="23"/>
    <w:bookmarkStart w:id="24" w:name="recommendations-for-future-research"/>
    <w:p>
      <w:pPr>
        <w:pStyle w:val="Heading2"/>
      </w:pPr>
      <w:r>
        <w:t xml:space="preserve">5. Recommendations for Future Research</w:t>
      </w:r>
    </w:p>
    <w:p>
      <w:pPr>
        <w:pStyle w:val="FirstParagraph"/>
      </w:pPr>
      <w:r>
        <w:t xml:space="preserve">To bridge these gaps, the following recommendations are proposed:</w:t>
      </w:r>
    </w:p>
    <w:p>
      <w:pPr>
        <w:numPr>
          <w:ilvl w:val="0"/>
          <w:numId w:val="1002"/>
        </w:numPr>
        <w:pStyle w:val="Compact"/>
      </w:pPr>
      <w:r>
        <w:rPr>
          <w:bCs/>
          <w:b/>
        </w:rPr>
        <w:t xml:space="preserve">Establish an Oceanographic Institute in Abuja:</w:t>
      </w:r>
      <w:r>
        <w:t xml:space="preserve"> </w:t>
      </w:r>
      <w:r>
        <w:t xml:space="preserve">A centralized research body could coordinate studies on Nigeria’s marine environment and provide actionable data to policymakers.</w:t>
      </w:r>
    </w:p>
    <w:p>
      <w:pPr>
        <w:numPr>
          <w:ilvl w:val="0"/>
          <w:numId w:val="1002"/>
        </w:numPr>
        <w:pStyle w:val="Compact"/>
      </w:pPr>
      <w:r>
        <w:rPr>
          <w:bCs/>
          <w:b/>
        </w:rPr>
        <w:t xml:space="preserve">Incorporate Oceanographers into National Policy-Making:</w:t>
      </w:r>
      <w:r>
        <w:t xml:space="preserve"> </w:t>
      </w:r>
      <w:r>
        <w:t xml:space="preserve">Regular consultations between oceanographers and government agencies in</w:t>
      </w:r>
      <w:r>
        <w:t xml:space="preserve"> </w:t>
      </w:r>
      <w:r>
        <w:rPr>
          <w:bCs/>
          <w:b/>
        </w:rPr>
        <w:t xml:space="preserve">Nigeria Abuja</w:t>
      </w:r>
      <w:r>
        <w:t xml:space="preserve"> </w:t>
      </w:r>
      <w:r>
        <w:t xml:space="preserve">would ensure that scientific findings inform legislation on marine resource management.</w:t>
      </w:r>
    </w:p>
    <w:p>
      <w:pPr>
        <w:numPr>
          <w:ilvl w:val="0"/>
          <w:numId w:val="1002"/>
        </w:numPr>
        <w:pStyle w:val="Compact"/>
      </w:pPr>
      <w:r>
        <w:rPr>
          <w:bCs/>
          <w:b/>
        </w:rPr>
        <w:t xml:space="preserve">Promote Interdisciplinary Research:</w:t>
      </w:r>
      <w:r>
        <w:t xml:space="preserve"> </w:t>
      </w:r>
      <w:r>
        <w:t xml:space="preserve">Encourage collaboration between oceanographers, economists, and social scientists to address both ecological and human dimensions of coastal issues.</w:t>
      </w:r>
    </w:p>
    <w:bookmarkEnd w:id="24"/>
    <w:bookmarkStart w:id="25" w:name="conclusion"/>
    <w:p>
      <w:pPr>
        <w:pStyle w:val="Heading2"/>
      </w:pPr>
      <w:r>
        <w:t xml:space="preserve">6. Conclusion</w:t>
      </w:r>
    </w:p>
    <w:p>
      <w:pPr>
        <w:pStyle w:val="FirstParagraph"/>
      </w:pPr>
      <w:r>
        <w:t xml:space="preserve">The role of the</w:t>
      </w:r>
      <w:r>
        <w:t xml:space="preserve"> </w:t>
      </w:r>
      <w:r>
        <w:rPr>
          <w:bCs/>
          <w:b/>
        </w:rPr>
        <w:t xml:space="preserve">Oceanographer</w:t>
      </w:r>
      <w:r>
        <w:t xml:space="preserve"> </w:t>
      </w:r>
      <w:r>
        <w:t xml:space="preserve">in Nigeria is increasingly critical as the nation grapples with environmental degradation, resource exploitation, and climate change impacts. While Abuja’s political and administrative functions position it as a hub for oceanographic policy development, current literature underscores the need for stronger institutional support and interdisciplinary engagement. Future research must prioritize localized studies that connect</w:t>
      </w:r>
      <w:r>
        <w:t xml:space="preserve"> </w:t>
      </w:r>
      <w:r>
        <w:rPr>
          <w:bCs/>
          <w:b/>
        </w:rPr>
        <w:t xml:space="preserve">Oceanographer</w:t>
      </w:r>
      <w:r>
        <w:t xml:space="preserve">s’ expertise to the unique challenges faced by Nigeria’s coastal regions, ensuring that</w:t>
      </w:r>
      <w:r>
        <w:t xml:space="preserve"> </w:t>
      </w:r>
      <w:r>
        <w:rPr>
          <w:bCs/>
          <w:b/>
        </w:rPr>
        <w:t xml:space="preserve">Nigeria Abuja</w:t>
      </w:r>
      <w:r>
        <w:t xml:space="preserve"> </w:t>
      </w:r>
      <w:r>
        <w:t xml:space="preserve">leads in sustainable marine governance.</w:t>
      </w:r>
    </w:p>
    <w:p>
      <w:pPr>
        <w:pStyle w:val="BodyText"/>
      </w:pPr>
      <w:r>
        <w:t xml:space="preserve">This Literature Review highlights the urgent need for integrating oceanographic knowledge into national strategies, emphasizing the potential of Abuja as a catalyst for transformative change in Nigeria’s maritime sector.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Oceanographer in Nigeria Abuja</dc:title>
  <dc:creator/>
  <dc:language>en</dc:language>
  <cp:keywords/>
  <dcterms:created xsi:type="dcterms:W3CDTF">2026-07-23T23:47:44Z</dcterms:created>
  <dcterms:modified xsi:type="dcterms:W3CDTF">2026-07-23T23:47:44Z</dcterms:modified>
</cp:coreProperties>
</file>

<file path=docProps/custom.xml><?xml version="1.0" encoding="utf-8"?>
<Properties xmlns="http://schemas.openxmlformats.org/officeDocument/2006/custom-properties" xmlns:vt="http://schemas.openxmlformats.org/officeDocument/2006/docPropsVTypes"/>
</file>