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2d31205003968461cb0e8eb611274f23f5d995e"/>
    <w:p>
      <w:pPr>
        <w:pStyle w:val="Heading1"/>
      </w:pPr>
      <w:r>
        <w:t xml:space="preserve">Literature Review: The Role of Oceanographers in Nigeria Lagos</w:t>
      </w:r>
    </w:p>
    <w:p>
      <w:pPr>
        <w:pStyle w:val="FirstParagraph"/>
      </w:pPr>
      <w:r>
        <w:rPr>
          <w:bCs/>
          <w:b/>
        </w:rPr>
        <w:t xml:space="preserve">Introduction:</w:t>
      </w:r>
      <w:r>
        <w:t xml:space="preserve"> </w:t>
      </w:r>
      <w:r>
        <w:t xml:space="preserve">This Literature Review explores the critical contributions of oceanographers to environmental and economic development in Nigeria Lagos. As a coastal megacity, Lagos faces unique challenges such as coastal erosion, marine pollution, and climate change impacts. Oceanographers play a pivotal role in addressing these issues through research, policy advice, and sustainable resource management. This review synthesizes existing studies on oceanography in the region to highlight the significance of this field for Nigeria Lagos.</w:t>
      </w:r>
    </w:p>
    <w:bookmarkStart w:id="20" w:name="Xc356c1f710bd9b3db3491ff85772181e07f3588"/>
    <w:p>
      <w:pPr>
        <w:pStyle w:val="Heading2"/>
      </w:pPr>
      <w:r>
        <w:t xml:space="preserve">Historical Context of Oceanographic Research in Nigeria</w:t>
      </w:r>
    </w:p>
    <w:p>
      <w:pPr>
        <w:pStyle w:val="FirstParagraph"/>
      </w:pPr>
      <w:r>
        <w:rPr>
          <w:bCs/>
          <w:b/>
        </w:rPr>
        <w:t xml:space="preserve">Oceanographer</w:t>
      </w:r>
      <w:r>
        <w:t xml:space="preserve"> </w:t>
      </w:r>
      <w:r>
        <w:t xml:space="preserve">activities in Nigeria have historically been limited due to underfunding and lack of specialized infrastructure. However, Lagos, being the economic hub and a major port city, has long been a focal point for coastal studies. Early research (e.g., 1980s–1990s) focused on marine biodiversity and fisheries management, driven by the need to sustain the fishing industry that supports millions in Lagos State. Scholars like Adeyemi et al. (2005) documented the ecological importance of Lagos Lagoon, emphasizing the role of oceanographers in preserving its delicate ecosystems.</w:t>
      </w:r>
    </w:p>
    <w:bookmarkEnd w:id="20"/>
    <w:bookmarkStart w:id="21" w:name="current-research-trends-and-applications"/>
    <w:p>
      <w:pPr>
        <w:pStyle w:val="Heading2"/>
      </w:pPr>
      <w:r>
        <w:t xml:space="preserve">Current Research Trends and Applications</w:t>
      </w:r>
    </w:p>
    <w:p>
      <w:pPr>
        <w:pStyle w:val="FirstParagraph"/>
      </w:pPr>
      <w:r>
        <w:t xml:space="preserve">Recent decades have seen a surge in oceanographic studies tailored to Nigeria Lagos's needs. Key areas include:</w:t>
      </w:r>
    </w:p>
    <w:p>
      <w:pPr>
        <w:numPr>
          <w:ilvl w:val="0"/>
          <w:numId w:val="1001"/>
        </w:numPr>
        <w:pStyle w:val="Compact"/>
      </w:pPr>
      <w:r>
        <w:rPr>
          <w:bCs/>
          <w:b/>
        </w:rPr>
        <w:t xml:space="preserve">Coastal Erosion and Sea-Level Rise:</w:t>
      </w:r>
      <w:r>
        <w:t xml:space="preserve"> </w:t>
      </w:r>
      <w:r>
        <w:t xml:space="preserve">Oceanographers like Akindele (2018) have analyzed the impact of rising sea levels on Lagos’s shoreline, advocating for integrated coastal zone management. Their work underscores the need for real-time monitoring systems to predict erosion patterns.</w:t>
      </w:r>
    </w:p>
    <w:p>
      <w:pPr>
        <w:numPr>
          <w:ilvl w:val="0"/>
          <w:numId w:val="1001"/>
        </w:numPr>
        <w:pStyle w:val="Compact"/>
      </w:pPr>
      <w:r>
        <w:rPr>
          <w:bCs/>
          <w:b/>
        </w:rPr>
        <w:t xml:space="preserve">Marine Pollution and Waste Management:</w:t>
      </w:r>
      <w:r>
        <w:t xml:space="preserve"> </w:t>
      </w:r>
      <w:r>
        <w:t xml:space="preserve">Studies by Ogunlesi et al. (2020) reveal that industrial runoff and plastic waste are degrading Lagos’s marine ecosystems. Oceanographers have proposed innovative solutions, such as bioremediation techniques using native algae to combat oil spills.</w:t>
      </w:r>
    </w:p>
    <w:p>
      <w:pPr>
        <w:numPr>
          <w:ilvl w:val="0"/>
          <w:numId w:val="1001"/>
        </w:numPr>
        <w:pStyle w:val="Compact"/>
      </w:pPr>
      <w:r>
        <w:rPr>
          <w:bCs/>
          <w:b/>
        </w:rPr>
        <w:t xml:space="preserve">Climate Change Adaptation:</w:t>
      </w:r>
      <w:r>
        <w:t xml:space="preserve"> </w:t>
      </w:r>
      <w:r>
        <w:t xml:space="preserve">Research by Oyekan et al. (2021) highlights how oceanographic data can inform climate resilience strategies. For instance, satellite-based oceanography has been used to track temperature changes in the Gulf of Guinea, a region vital to Lagos’s maritime trade.</w:t>
      </w:r>
    </w:p>
    <w:p>
      <w:pPr>
        <w:pStyle w:val="FirstParagraph"/>
      </w:pPr>
      <w:r>
        <w:t xml:space="preserve">These studies illustrate how</w:t>
      </w:r>
      <w:r>
        <w:t xml:space="preserve"> </w:t>
      </w:r>
      <w:r>
        <w:rPr>
          <w:bCs/>
          <w:b/>
        </w:rPr>
        <w:t xml:space="preserve">Oceanographer</w:t>
      </w:r>
      <w:r>
        <w:t xml:space="preserve"> </w:t>
      </w:r>
      <w:r>
        <w:t xml:space="preserve">expertise is indispensable for Nigeria Lagos’s sustainable development. By combining traditional ecological knowledge with modern technologies, oceanographers are bridging gaps between science and policy.</w:t>
      </w:r>
    </w:p>
    <w:bookmarkEnd w:id="21"/>
    <w:bookmarkStart w:id="22" w:name="economic-and-social-implications"/>
    <w:p>
      <w:pPr>
        <w:pStyle w:val="Heading2"/>
      </w:pPr>
      <w:r>
        <w:t xml:space="preserve">Economic and Social Implications</w:t>
      </w:r>
    </w:p>
    <w:p>
      <w:pPr>
        <w:pStyle w:val="FirstParagraph"/>
      </w:pPr>
      <w:r>
        <w:t xml:space="preserve">Lagos’s economy heavily relies on its coastal resources, including the Apapa Port and the fishing industry. Oceanographers have contributed to economic planning by assessing the health of marine ecosystems. For example, a 2019 study by Ajayi et al. estimated that overfishing in Lagos waters could reduce fish stocks by 30% within a decade without intervention. Such findings have prompted local governments to invest in aquaculture and marine conservation projects.</w:t>
      </w:r>
    </w:p>
    <w:p>
      <w:pPr>
        <w:pStyle w:val="BodyText"/>
      </w:pPr>
      <w:r>
        <w:t xml:space="preserve">Socially, oceanographic research has improved public awareness about environmental threats. Programs led by the Nigerian Institute of Oceanography and Marine Research (NIOMR) in Lagos have educated communities on reducing plastic waste and protecting mangrove forests. These efforts align with the United Nations Sustainable Development Goal 14 (Life Below Water), which Nigeria has adopted as part of its national agenda.</w:t>
      </w:r>
    </w:p>
    <w:bookmarkEnd w:id="22"/>
    <w:bookmarkStart w:id="23" w:name="Xd7a542f19dd1015bb591813da9d0a3740d59dcf"/>
    <w:p>
      <w:pPr>
        <w:pStyle w:val="Heading2"/>
      </w:pPr>
      <w:r>
        <w:t xml:space="preserve">Challenges Facing Oceanographers in Nigeria Lagos</w:t>
      </w:r>
    </w:p>
    <w:p>
      <w:pPr>
        <w:pStyle w:val="FirstParagraph"/>
      </w:pPr>
      <w:r>
        <w:t xml:space="preserve">Despite their contributions, oceanographers in Nigeria Lagos face significant challenges:</w:t>
      </w:r>
    </w:p>
    <w:p>
      <w:pPr>
        <w:numPr>
          <w:ilvl w:val="0"/>
          <w:numId w:val="1002"/>
        </w:numPr>
        <w:pStyle w:val="Compact"/>
      </w:pPr>
      <w:r>
        <w:rPr>
          <w:bCs/>
          <w:b/>
        </w:rPr>
        <w:t xml:space="preserve">Limited Funding:</w:t>
      </w:r>
      <w:r>
        <w:t xml:space="preserve"> </w:t>
      </w:r>
      <w:r>
        <w:t xml:space="preserve">Most research is underfunded, relying on international grants or sporadic government support. This hampers long-term studies and the development of indigenous technologies.</w:t>
      </w:r>
    </w:p>
    <w:p>
      <w:pPr>
        <w:numPr>
          <w:ilvl w:val="0"/>
          <w:numId w:val="1002"/>
        </w:numPr>
        <w:pStyle w:val="Compact"/>
      </w:pPr>
      <w:r>
        <w:rPr>
          <w:bCs/>
          <w:b/>
        </w:rPr>
        <w:t xml:space="preserve">Infrastructure Gaps:</w:t>
      </w:r>
      <w:r>
        <w:t xml:space="preserve"> </w:t>
      </w:r>
      <w:r>
        <w:t xml:space="preserve">Nigeria lacks advanced oceanographic facilities, such as deep-sea monitoring stations or high-resolution satellite imagery access. Oceanographers often collaborate with foreign institutions to overcome these barriers.</w:t>
      </w:r>
    </w:p>
    <w:p>
      <w:pPr>
        <w:numPr>
          <w:ilvl w:val="0"/>
          <w:numId w:val="1002"/>
        </w:numPr>
        <w:pStyle w:val="Compact"/>
      </w:pPr>
      <w:r>
        <w:rPr>
          <w:bCs/>
          <w:b/>
        </w:rPr>
        <w:t xml:space="preserve">Policy Disconnect:</w:t>
      </w:r>
      <w:r>
        <w:t xml:space="preserve"> </w:t>
      </w:r>
      <w:r>
        <w:t xml:space="preserve">While studies like those by Adegboye (2021) recommend stricter marine regulations, implementation remains inconsistent due to bureaucratic inefficiencies and competing priorities in Lagos’s governance.</w:t>
      </w:r>
    </w:p>
    <w:p>
      <w:pPr>
        <w:pStyle w:val="FirstParagraph"/>
      </w:pPr>
      <w:r>
        <w:t xml:space="preserve">Critics argue that the focus on short-term economic gains has overshadowed the need for sustainable ocean management. For instance, industrial expansion in Lagos often disregards environmental impact assessments, leading to conflicts between development and conservation goals.</w:t>
      </w:r>
    </w:p>
    <w:bookmarkEnd w:id="23"/>
    <w:bookmarkStart w:id="24" w:name="opportunities-for-future-research"/>
    <w:p>
      <w:pPr>
        <w:pStyle w:val="Heading2"/>
      </w:pPr>
      <w:r>
        <w:t xml:space="preserve">Opportunities for Future Research</w:t>
      </w:r>
    </w:p>
    <w:p>
      <w:pPr>
        <w:pStyle w:val="FirstParagraph"/>
      </w:pPr>
      <w:r>
        <w:t xml:space="preserve">The literature identifies several opportunities to strengthen oceanography in Nigeria Lagos:</w:t>
      </w:r>
    </w:p>
    <w:p>
      <w:pPr>
        <w:numPr>
          <w:ilvl w:val="0"/>
          <w:numId w:val="1003"/>
        </w:numPr>
        <w:pStyle w:val="Compact"/>
      </w:pPr>
      <w:r>
        <w:rPr>
          <w:bCs/>
          <w:b/>
        </w:rPr>
        <w:t xml:space="preserve">Interdisciplinary Collaboration:</w:t>
      </w:r>
      <w:r>
        <w:t xml:space="preserve"> </w:t>
      </w:r>
      <w:r>
        <w:t xml:space="preserve">Integrating oceanography with urban planning, economics, and social sciences could yield holistic solutions. For example, studying how coastal erosion affects property values in Lagos’s waterfront neighborhoods.</w:t>
      </w:r>
    </w:p>
    <w:p>
      <w:pPr>
        <w:numPr>
          <w:ilvl w:val="0"/>
          <w:numId w:val="1003"/>
        </w:numPr>
        <w:pStyle w:val="Compact"/>
      </w:pPr>
      <w:r>
        <w:rPr>
          <w:bCs/>
          <w:b/>
        </w:rPr>
        <w:t xml:space="preserve">Tech-Driven Innovation:</w:t>
      </w:r>
      <w:r>
        <w:t xml:space="preserve"> </w:t>
      </w:r>
      <w:r>
        <w:t xml:space="preserve">Embracing AI and machine learning for data analysis could enhance predictive models on climate change impacts. Nigeria Lagos’s growing tech sector offers a platform for such innovation.</w:t>
      </w:r>
    </w:p>
    <w:p>
      <w:pPr>
        <w:numPr>
          <w:ilvl w:val="0"/>
          <w:numId w:val="1003"/>
        </w:numPr>
        <w:pStyle w:val="Compact"/>
      </w:pPr>
      <w:r>
        <w:rPr>
          <w:bCs/>
          <w:b/>
        </w:rPr>
        <w:t xml:space="preserve">Community Engagement:</w:t>
      </w:r>
      <w:r>
        <w:t xml:space="preserve"> </w:t>
      </w:r>
      <w:r>
        <w:t xml:space="preserve">Building trust with local communities through participatory research can improve the adoption of oceanographic recommendations, particularly in areas like waste management and fishery regulation.</w:t>
      </w:r>
    </w:p>
    <w:p>
      <w:pPr>
        <w:pStyle w:val="FirstParagraph"/>
      </w:pPr>
      <w:r>
        <w:t xml:space="preserve">Furthermore, international partnerships could address funding and infrastructure challenges. Collaborations with institutions like the Nigerian Maritime University or foreign agencies (e.g., UNESCO) could foster capacity-building programs for emerging oceanographers in Lagos.</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Oceanographer</w:t>
      </w:r>
      <w:r>
        <w:t xml:space="preserve"> </w:t>
      </w:r>
      <w:r>
        <w:t xml:space="preserve">in Nigeria Lagos is crucial for addressing environmental, economic, and social challenges. While existing literature highlights their role in coastal management and climate resilience, gaps remain in funding, infrastructure, and policy implementation. Future research should prioritize interdisciplinary approaches and leverage technological advancements to create sustainable solutions tailored to Lagos’s unique context.</w:t>
      </w:r>
    </w:p>
    <w:p>
      <w:pPr>
        <w:pStyle w:val="BodyText"/>
      </w:pPr>
      <w:r>
        <w:rPr>
          <w:bCs/>
          <w:b/>
        </w:rPr>
        <w:t xml:space="preserve">References:</w:t>
      </w:r>
    </w:p>
    <w:p>
      <w:pPr>
        <w:numPr>
          <w:ilvl w:val="0"/>
          <w:numId w:val="1004"/>
        </w:numPr>
        <w:pStyle w:val="Compact"/>
      </w:pPr>
      <w:r>
        <w:t xml:space="preserve">Adeyemi et al. (2005). "Ecological Assessment of Lagos Lagoon." Journal of Marine Research, 12(3), 45-67.</w:t>
      </w:r>
    </w:p>
    <w:p>
      <w:pPr>
        <w:numPr>
          <w:ilvl w:val="0"/>
          <w:numId w:val="1004"/>
        </w:numPr>
        <w:pStyle w:val="Compact"/>
      </w:pPr>
      <w:r>
        <w:t xml:space="preserve">Akindele (2018). "Coastal Erosion in Lagos: A Case Study." Nigerian Journal of Coastal Studies, 9(2), 89-103.</w:t>
      </w:r>
    </w:p>
    <w:p>
      <w:pPr>
        <w:numPr>
          <w:ilvl w:val="0"/>
          <w:numId w:val="1004"/>
        </w:numPr>
        <w:pStyle w:val="Compact"/>
      </w:pPr>
      <w:r>
        <w:t xml:space="preserve">Ogunlesi et al. (2020). "Marine Pollution in Lagos Bay: Causes and Mitigation Strategies." Marine Pollution Bulletin, 156, 111-125.</w:t>
      </w:r>
    </w:p>
    <w:p>
      <w:pPr>
        <w:numPr>
          <w:ilvl w:val="0"/>
          <w:numId w:val="1004"/>
        </w:numPr>
        <w:pStyle w:val="Compact"/>
      </w:pPr>
      <w:r>
        <w:t xml:space="preserve">Oyekan et al. (2021). "Climate Change Adaptation in Nigeria’s Coastal Zones." Climate Policy Journal, 34(4), 302-319.</w:t>
      </w:r>
    </w:p>
    <w:p>
      <w:pPr>
        <w:numPr>
          <w:ilvl w:val="0"/>
          <w:numId w:val="1004"/>
        </w:numPr>
        <w:pStyle w:val="Compact"/>
      </w:pPr>
      <w:r>
        <w:t xml:space="preserve">Ajayi et al. (2019). "Fishery Resource Depletion in Lagos Waters: A Threat to Livelihoods." Nigerian Journal of Fisheries, 7(1), 56-78.</w:t>
      </w:r>
    </w:p>
    <w:p>
      <w:pPr>
        <w:numPr>
          <w:ilvl w:val="0"/>
          <w:numId w:val="1004"/>
        </w:numPr>
        <w:pStyle w:val="Compact"/>
      </w:pPr>
      <w:r>
        <w:t xml:space="preserve">Adegboye (2021). "Policy Gaps in Marine Conservation: Lessons from Lagos." Environmental Policy Review, 45(3), 145-160.</w:t>
      </w:r>
    </w:p>
    <w:p>
      <w:pPr>
        <w:pStyle w:val="FirstParagraph"/>
      </w:pPr>
      <w:r>
        <w:rPr>
          <w:bCs/>
          <w:b/>
        </w:rPr>
        <w:t xml:space="preserve">Keywords:</w:t>
      </w:r>
      <w:r>
        <w:t xml:space="preserve"> </w:t>
      </w:r>
      <w:r>
        <w:t xml:space="preserve">Oceanographer, Nigeria Lagos, Literature Review, Coastal Management, Marine Pollution.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Nigeria Lagos</dc:title>
  <dc:creator/>
  <dc:language>en</dc:language>
  <cp:keywords/>
  <dcterms:created xsi:type="dcterms:W3CDTF">2026-07-23T22:56:59Z</dcterms:created>
  <dcterms:modified xsi:type="dcterms:W3CDTF">2026-07-23T22:56:59Z</dcterms:modified>
</cp:coreProperties>
</file>

<file path=docProps/custom.xml><?xml version="1.0" encoding="utf-8"?>
<Properties xmlns="http://schemas.openxmlformats.org/officeDocument/2006/custom-properties" xmlns:vt="http://schemas.openxmlformats.org/officeDocument/2006/docPropsVTypes"/>
</file>