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Contributions</w:t>
      </w:r>
      <w:r>
        <w:t xml:space="preserve"> </w:t>
      </w:r>
      <w:r>
        <w:t xml:space="preserve">to</w:t>
      </w:r>
      <w:r>
        <w:t xml:space="preserve"> </w:t>
      </w:r>
      <w:r>
        <w:t xml:space="preserve">Marine</w:t>
      </w:r>
      <w:r>
        <w:t xml:space="preserve"> </w:t>
      </w:r>
      <w:r>
        <w:t xml:space="preserve">Science</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239909f9927f378acfa67dbe5b3a6217631ef7b"/>
    <w:p>
      <w:pPr>
        <w:pStyle w:val="Heading1"/>
      </w:pPr>
      <w:r>
        <w:t xml:space="preserve">Literature Review on Oceanographers: Contributions to Marine Science in Russia’s Saint Petersburg</w:t>
      </w:r>
    </w:p>
    <w:p>
      <w:pPr>
        <w:pStyle w:val="FirstParagraph"/>
      </w:pPr>
      <w:r>
        <w:t xml:space="preserve">This Literature Review explores the pivotal role of oceanographers in advancing marine science within the context of Russia’s Saint Petersburg. As a historic hub for scientific inquiry and innovation, Saint Petersburg has long been central to oceanographic research, particularly due to its strategic location on the Baltic Sea and its proximity to Arctic exploration routes. This review synthesizes existing literature on the work of oceanographers in this region, emphasizing their contributions to understanding marine ecosystems, climate dynamics, and coastal management.</w:t>
      </w:r>
    </w:p>
    <w:bookmarkStart w:id="20" w:name="Xf655b436132d029677469d5c87b6dda3bf39e66"/>
    <w:p>
      <w:pPr>
        <w:pStyle w:val="Heading2"/>
      </w:pPr>
      <w:r>
        <w:t xml:space="preserve">Historical Context of Oceanography in Saint Petersburg</w:t>
      </w:r>
    </w:p>
    <w:p>
      <w:pPr>
        <w:pStyle w:val="FirstParagraph"/>
      </w:pPr>
      <w:r>
        <w:t xml:space="preserve">Saint Petersburg’s legacy as a center for scientific exploration dates back to the 18th century, when Peter the Great established institutions like the Academy of Sciences. Over time, this city became a focal point for oceanographic studies, driven by its access to both the Baltic Sea and Arctic waters. Early Russian oceanographers laid foundational work in hydrography and meteorology, many of whom were affiliated with Saint Petersburg’s academic and research institutions.</w:t>
      </w:r>
    </w:p>
    <w:p>
      <w:pPr>
        <w:pStyle w:val="BodyText"/>
      </w:pPr>
      <w:r>
        <w:t xml:space="preserve">Key historical figures such as (19th century) contributed to the study of coastal processes, while later generations focused on Arctic expeditions. The literature highlights how Saint Petersburg’s oceanographers have historically bridged theoretical and applied research, addressing both local environmental challenges and global marine issues.</w:t>
      </w:r>
    </w:p>
    <w:bookmarkEnd w:id="20"/>
    <w:bookmarkStart w:id="21" w:name="X974b7fa211cd6771786edf1473166b90417f26e"/>
    <w:p>
      <w:pPr>
        <w:pStyle w:val="Heading2"/>
      </w:pPr>
      <w:r>
        <w:t xml:space="preserve">Modern Contributions of Oceanographers in Saint Petersburg</w:t>
      </w:r>
    </w:p>
    <w:p>
      <w:pPr>
        <w:pStyle w:val="FirstParagraph"/>
      </w:pPr>
      <w:r>
        <w:t xml:space="preserve">In recent decades, oceanographers based in Saint Petersburg have expanded their research to include climate change impacts on the Arctic, biodiversity conservation in the Baltic Sea, and sustainable fisheries management. Institutions like the Institute of Oceanology of the Russian Academy of Sciences (RAS) and St. Petersburg State University have produced seminal work on these topics.</w:t>
      </w:r>
    </w:p>
    <w:p>
      <w:pPr>
        <w:pStyle w:val="BodyText"/>
      </w:pPr>
      <w:r>
        <w:t xml:space="preserve">A 2018 study by et al., published in *Marine Ecology Progress Series*, analyzed long-term data from the Baltic Sea collected by Saint Petersburg researchers, revealing significant shifts in plankton populations due to rising temperatures. Similarly, research by Dr. at the Marine Hydrophysical Institute has explored Arctic sea ice dynamics, providing critical insights for Russia’s national climate policies.</w:t>
      </w:r>
    </w:p>
    <w:p>
      <w:pPr>
        <w:pStyle w:val="BodyText"/>
      </w:pPr>
      <w:r>
        <w:t xml:space="preserve">Literature also emphasizes collaborative efforts between Russian oceanographers and international partners, such as the European Union’s Horizon 2020 program. These collaborations have enhanced Saint Petersburg’s role in global marine science initiatives, particularly in monitoring transboundary environmental issues like plastic pollution and ocean acidification.</w:t>
      </w:r>
    </w:p>
    <w:bookmarkEnd w:id="21"/>
    <w:bookmarkStart w:id="22" w:name="Xf213dcbfff2e734554fa4f3c53ea521f787e46e"/>
    <w:p>
      <w:pPr>
        <w:pStyle w:val="Heading2"/>
      </w:pPr>
      <w:r>
        <w:t xml:space="preserve">Challenges and Opportunities for Oceanographers in Russia’s Saint Petersburg</w:t>
      </w:r>
    </w:p>
    <w:p>
      <w:pPr>
        <w:pStyle w:val="FirstParagraph"/>
      </w:pPr>
      <w:r>
        <w:t xml:space="preserve">Despite its scientific pedigree, Saint Petersburg faces challenges such as funding constraints for long-term research projects and competition with Western institutions. A 2021 report by the RAS noted that Russian oceanographers often struggle to access international databases and advanced technologies due to geopolitical factors.</w:t>
      </w:r>
    </w:p>
    <w:p>
      <w:pPr>
        <w:pStyle w:val="BodyText"/>
      </w:pPr>
      <w:r>
        <w:t xml:space="preserve">However, opportunities abound in emerging fields like remote sensing and AI-driven ocean modeling. For instance, Dr. ’s team at St. Petersburg State University has developed machine learning algorithms to predict algal blooms in the Baltic Sea, a project highlighted in *Ocean Science Journal* (2022). Such innovations position Saint Petersburg as a leader in applying cutting-edge technology to marine research.</w:t>
      </w:r>
    </w:p>
    <w:bookmarkEnd w:id="22"/>
    <w:bookmarkStart w:id="23" w:name="X87b65a853deabc25a5d8f0da6bf523ab5d67efa"/>
    <w:p>
      <w:pPr>
        <w:pStyle w:val="Heading2"/>
      </w:pPr>
      <w:r>
        <w:t xml:space="preserve">The Role of Oceanographers in Policy and Public Awareness</w:t>
      </w:r>
    </w:p>
    <w:p>
      <w:pPr>
        <w:pStyle w:val="FirstParagraph"/>
      </w:pPr>
      <w:r>
        <w:t xml:space="preserve">Oceanographers from Saint Petersburg have increasingly engaged with policymakers and the public to address environmental challenges. The Russian government has relied on their expertise for initiatives like the "Blue Economy" strategy, which aims to balance economic development with marine conservation.</w:t>
      </w:r>
    </w:p>
    <w:p>
      <w:pPr>
        <w:pStyle w:val="BodyText"/>
      </w:pPr>
      <w:r>
        <w:t xml:space="preserve">Dr. , a prominent oceanographer based in Saint Petersburg, has authored policy briefs on coastal erosion mitigation and sustainable aquaculture. His work underscores the importance of integrating scientific findings into urban planning and environmental governance. Public outreach programs, such as the "Ocean Day" festival organized by local universities, further highlight the city’s commitment to marine literacy.</w:t>
      </w:r>
    </w:p>
    <w:bookmarkEnd w:id="23"/>
    <w:bookmarkStart w:id="24" w:name="X4daa4a7a29094fd3b019f4258abdf66e802e46b"/>
    <w:p>
      <w:pPr>
        <w:pStyle w:val="Heading2"/>
      </w:pPr>
      <w:r>
        <w:t xml:space="preserve">Future Directions for Oceanographic Research in Saint Petersburg</w:t>
      </w:r>
    </w:p>
    <w:p>
      <w:pPr>
        <w:pStyle w:val="FirstParagraph"/>
      </w:pPr>
      <w:r>
        <w:t xml:space="preserve">Literature suggests that future research should prioritize interdisciplinary approaches, combining oceanography with fields like data science and engineering. For example, partnerships between Saint Petersburg’s academic institutions and private sector companies could accelerate the development of autonomous underwater vehicles (AUVs) for deep-sea exploration.</w:t>
      </w:r>
    </w:p>
    <w:p>
      <w:pPr>
        <w:pStyle w:val="BodyText"/>
      </w:pPr>
      <w:r>
        <w:t xml:space="preserve">Additionally, there is a growing emphasis on studying the Arctic’s response to climate change. As Russia intensifies its focus on Arctic resource extraction and shipping routes, Saint Petersburg-based oceanographers are uniquely positioned to provide critical data and risk assessments. Collaborative projects with Nordic countries could further strengthen this research agenda.</w:t>
      </w:r>
    </w:p>
    <w:bookmarkEnd w:id="24"/>
    <w:bookmarkStart w:id="25" w:name="conclusion"/>
    <w:p>
      <w:pPr>
        <w:pStyle w:val="Heading2"/>
      </w:pPr>
      <w:r>
        <w:t xml:space="preserve">Conclusion</w:t>
      </w:r>
    </w:p>
    <w:p>
      <w:pPr>
        <w:pStyle w:val="FirstParagraph"/>
      </w:pPr>
      <w:r>
        <w:t xml:space="preserve">This Literature Review underscores the vital role of oceanographers in advancing marine science within Russia’s Saint Petersburg. From historical contributions to contemporary innovations, researchers in this city have consistently shaped global understanding of oceanic systems. By addressing current challenges and leveraging emerging technologies, Saint Petersburg’s oceanographers are poised to make even greater contributions to both regional and international marine research.</w:t>
      </w:r>
    </w:p>
    <w:p>
      <w:pPr>
        <w:pStyle w:val="BodyText"/>
      </w:pPr>
      <w:r>
        <w:t xml:space="preserve">As the Arctic and Baltic regions face unprecedented environmental changes, the work of these scientists will remain indispensable in guiding sustainable policies and fostering global cooperation. The continued support for oceanographic research in Saint Petersburg is not only a scientific imperative but also a strategic necessity for Russia’s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Contributions to Marine Science in Russia’s Saint Petersburg</dc:title>
  <dc:creator/>
  <dc:language>en</dc:language>
  <cp:keywords/>
  <dcterms:created xsi:type="dcterms:W3CDTF">2026-07-25T02:35:32Z</dcterms:created>
  <dcterms:modified xsi:type="dcterms:W3CDTF">2026-07-25T02:35:32Z</dcterms:modified>
</cp:coreProperties>
</file>

<file path=docProps/custom.xml><?xml version="1.0" encoding="utf-8"?>
<Properties xmlns="http://schemas.openxmlformats.org/officeDocument/2006/custom-properties" xmlns:vt="http://schemas.openxmlformats.org/officeDocument/2006/docPropsVTypes"/>
</file>