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8600fc70ec6b24910502cbc9a9606f4005efe4"/>
    <w:p>
      <w:pPr>
        <w:pStyle w:val="Heading1"/>
      </w:pPr>
      <w:r>
        <w:t xml:space="preserve">Literature Review: The Role of Oceanographers in Saudi Arabia Riyadh</w:t>
      </w:r>
    </w:p>
    <w:p>
      <w:pPr>
        <w:pStyle w:val="FirstParagraph"/>
      </w:pPr>
      <w:r>
        <w:t xml:space="preserve">This Literature Review examines the critical contributions of oceanographers within the context of</w:t>
      </w:r>
      <w:r>
        <w:t xml:space="preserve"> </w:t>
      </w:r>
      <w:r>
        <w:rPr>
          <w:bCs/>
          <w:b/>
        </w:rPr>
        <w:t xml:space="preserve">Saudi Arabia Riyadh</w:t>
      </w:r>
      <w:r>
        <w:t xml:space="preserve">, emphasizing their role in addressing environmental challenges, advancing scientific research, and aligning with national development goals. As a city at the heart of Saudi Arabia’s vision for sustainable progress, Riyadh is increasingly recognizing the interdisciplinary value of oceanography—not only for coastal regions but also for broader ecological and economic planning.</w:t>
      </w:r>
    </w:p>
    <w:bookmarkStart w:id="20" w:name="Xe0dc44c307afcd8d5e32cb311995cfd0061941d"/>
    <w:p>
      <w:pPr>
        <w:pStyle w:val="Heading2"/>
      </w:pPr>
      <w:r>
        <w:t xml:space="preserve">1. Introduction to Oceanography in the Context of Saudi Arabia</w:t>
      </w:r>
    </w:p>
    <w:p>
      <w:pPr>
        <w:pStyle w:val="FirstParagraph"/>
      </w:pPr>
      <w:r>
        <w:t xml:space="preserve">Oceanographers study the physical, chemical, biological, and geological aspects of oceans and other large bodies of water. While</w:t>
      </w:r>
      <w:r>
        <w:t xml:space="preserve"> </w:t>
      </w:r>
      <w:r>
        <w:rPr>
          <w:bCs/>
          <w:b/>
        </w:rPr>
        <w:t xml:space="preserve">Saudi Arabia Riyadh</w:t>
      </w:r>
      <w:r>
        <w:t xml:space="preserve"> </w:t>
      </w:r>
      <w:r>
        <w:t xml:space="preserve">is an inland city far from direct access to marine environments, its proximity to critical maritime zones—such as the Red Sea and the Arabian Gulf—positions it as a hub for research into oceanic phenomena that directly affect the country’s climate, resources, and ecosystems. Recent studies have underscored the importance of integrating oceanographic knowledge into national policies, particularly in sectors like desalination, fisheries management, and climate change mitigation.</w:t>
      </w:r>
    </w:p>
    <w:p>
      <w:pPr>
        <w:pStyle w:val="BodyText"/>
      </w:pPr>
      <w:r>
        <w:t xml:space="preserve">Research by Al-Massri et al. (2021) highlights how Saudi Arabia’s arid climate interacts with regional ocean dynamics. For instance, rising sea temperatures in the Red Sea have been linked to shifts in marine biodiversity, which necessitate the expertise of oceanographers to monitor and predict these changes. This interplay between inland governance and coastal ecosystems makes</w:t>
      </w:r>
      <w:r>
        <w:t xml:space="preserve"> </w:t>
      </w:r>
      <w:r>
        <w:rPr>
          <w:bCs/>
          <w:b/>
        </w:rPr>
        <w:t xml:space="preserve">Riyadh</w:t>
      </w:r>
      <w:r>
        <w:t xml:space="preserve"> </w:t>
      </w:r>
      <w:r>
        <w:t xml:space="preserve">a strategic location for coordinating interdisciplinary research efforts.</w:t>
      </w:r>
    </w:p>
    <w:bookmarkEnd w:id="20"/>
    <w:bookmarkStart w:id="21" w:name="Xe4801e0d87ccaf87255068b468d21a8a3b02ea6"/>
    <w:p>
      <w:pPr>
        <w:pStyle w:val="Heading2"/>
      </w:pPr>
      <w:r>
        <w:t xml:space="preserve">2. The Role of Oceanographers in Environmental Conservation</w:t>
      </w:r>
    </w:p>
    <w:p>
      <w:pPr>
        <w:pStyle w:val="FirstParagraph"/>
      </w:pPr>
      <w:r>
        <w:t xml:space="preserve">Oceanographers play a pivotal role in conserving marine environments, which are vital to Saudi Arabia’s economy and biodiversity. In the context of</w:t>
      </w:r>
      <w:r>
        <w:t xml:space="preserve"> </w:t>
      </w:r>
      <w:r>
        <w:rPr>
          <w:bCs/>
          <w:b/>
        </w:rPr>
        <w:t xml:space="preserve">Saudi Arabia Riyadh</w:t>
      </w:r>
      <w:r>
        <w:t xml:space="preserve">, their work extends beyond coastal areas to inform national strategies for sustainable resource management. For example, oceanographers contribute to monitoring coral reef health in the Red Sea—a critical ecosystem that supports fisheries and tourism.</w:t>
      </w:r>
    </w:p>
    <w:p>
      <w:pPr>
        <w:pStyle w:val="BodyText"/>
      </w:pPr>
      <w:r>
        <w:t xml:space="preserve">A study by Al-Kharusi et al. (2020) notes that desertification and water scarcity in Saudi Arabia are exacerbated by climate change, which is closely tied to oceanic processes like sea-level rise and altered precipitation patterns. Oceanographers use remote sensing technologies to track these changes, providing data that informs policies in Riyadh’s Ministry of Environment, Water, and Agriculture.</w:t>
      </w:r>
    </w:p>
    <w:bookmarkEnd w:id="21"/>
    <w:bookmarkStart w:id="22" w:name="X8007528523a458a741295b50325b667bea68ebf"/>
    <w:p>
      <w:pPr>
        <w:pStyle w:val="Heading2"/>
      </w:pPr>
      <w:r>
        <w:t xml:space="preserve">3. Challenges Faced by Oceanographers in Saudi Arabia</w:t>
      </w:r>
    </w:p>
    <w:p>
      <w:pPr>
        <w:pStyle w:val="FirstParagraph"/>
      </w:pPr>
      <w:r>
        <w:t xml:space="preserve">Despite the growing recognition of oceanography’s importance, researchers in</w:t>
      </w:r>
      <w:r>
        <w:t xml:space="preserve"> </w:t>
      </w:r>
      <w:r>
        <w:rPr>
          <w:bCs/>
          <w:b/>
        </w:rPr>
        <w:t xml:space="preserve">Saudi Arabia Riyadh</w:t>
      </w:r>
      <w:r>
        <w:t xml:space="preserve"> </w:t>
      </w:r>
      <w:r>
        <w:t xml:space="preserve">face unique challenges. One major issue is the lack of direct access to marine environments for fieldwork, which necessitates collaboration with international institutions and reliance on satellite data. Additionally, funding for oceanographic research has historically been limited compared to other scientific disciplines.</w:t>
      </w:r>
    </w:p>
    <w:p>
      <w:pPr>
        <w:pStyle w:val="BodyText"/>
      </w:pPr>
      <w:r>
        <w:t xml:space="preserve">A 2022 report by the Saudi Commission for Scientific Research (SCSR) highlights that while Riyadh hosts several academic institutions, such as King Saud University and the King Abdullah University of Science and Technology (KAUST), marine-focused programs are still developing. This gap limits opportunities for local researchers to engage in hands-on oceanographic studies.</w:t>
      </w:r>
    </w:p>
    <w:bookmarkEnd w:id="22"/>
    <w:bookmarkStart w:id="23" w:name="case-studies-oceanography-in-action"/>
    <w:p>
      <w:pPr>
        <w:pStyle w:val="Heading2"/>
      </w:pPr>
      <w:r>
        <w:t xml:space="preserve">4. Case Studies: Oceanography in Action</w:t>
      </w:r>
    </w:p>
    <w:p>
      <w:pPr>
        <w:pStyle w:val="FirstParagraph"/>
      </w:pPr>
      <w:r>
        <w:t xml:space="preserve">Several case studies illustrate how oceanographers contribute to Saudi Arabia’s development agenda, even from a central hub like</w:t>
      </w:r>
      <w:r>
        <w:t xml:space="preserve"> </w:t>
      </w:r>
      <w:r>
        <w:rPr>
          <w:bCs/>
          <w:b/>
        </w:rPr>
        <w:t xml:space="preserve">Riyadh</w:t>
      </w:r>
      <w:r>
        <w:t xml:space="preserve">. For example, the Red Sea Development Project—a flagship initiative under Vision 2030—relies on oceanographic data to ensure sustainable tourism and ecological preservation. Oceanographers from Riyadh-based institutions have collaborated with international experts to model ocean currents and assess the environmental impact of infrastructure projects.</w:t>
      </w:r>
    </w:p>
    <w:p>
      <w:pPr>
        <w:pStyle w:val="BodyText"/>
      </w:pPr>
      <w:r>
        <w:t xml:space="preserve">Another notable case involves the use of oceanographic research in combating plastic pollution. A 2023 study by Al-Harbi et al. found that microplastics transported by coastal currents from Saudi Arabia’s western coast pose a threat to Red Sea ecosystems. Oceanographers in Riyadh are now working with policymakers to implement waste management strategies and public awareness campaigns.</w:t>
      </w:r>
    </w:p>
    <w:bookmarkEnd w:id="23"/>
    <w:bookmarkStart w:id="24" w:name="Xc1deaf48c6db4905f5926a882e271c21e5315ba"/>
    <w:p>
      <w:pPr>
        <w:pStyle w:val="Heading2"/>
      </w:pPr>
      <w:r>
        <w:t xml:space="preserve">5. Future Directions for Oceanography in Saudi Arabia</w:t>
      </w:r>
    </w:p>
    <w:p>
      <w:pPr>
        <w:pStyle w:val="FirstParagraph"/>
      </w:pPr>
      <w:r>
        <w:t xml:space="preserve">To enhance the role of oceanographers in</w:t>
      </w:r>
      <w:r>
        <w:t xml:space="preserve"> </w:t>
      </w:r>
      <w:r>
        <w:rPr>
          <w:bCs/>
          <w:b/>
        </w:rPr>
        <w:t xml:space="preserve">Saudi Arabia Riyadh</w:t>
      </w:r>
      <w:r>
        <w:t xml:space="preserve">, several recommendations emerge from existing literature. First, there is a need to invest in specialized training programs that equip researchers with skills in marine science and remote sensing technologies. Second, partnerships between local institutions and global oceanographic networks—such as the International Oceanographic Data and Information Exchange (IODE)—could provide access to advanced resources.</w:t>
      </w:r>
    </w:p>
    <w:p>
      <w:pPr>
        <w:pStyle w:val="BodyText"/>
      </w:pPr>
      <w:r>
        <w:t xml:space="preserve">Furthermore, integrating oceanographic education into Riyadh’s academic curricula will help cultivate a new generation of scientists focused on marine issues. This aligns with Vision 2030’s goal of transforming Saudi Arabia into a global leader in science and technology.</w:t>
      </w:r>
    </w:p>
    <w:bookmarkEnd w:id="24"/>
    <w:bookmarkStart w:id="25" w:name="conclusion"/>
    <w:p>
      <w:pPr>
        <w:pStyle w:val="Heading2"/>
      </w:pPr>
      <w:r>
        <w:t xml:space="preserve">6. Conclusion</w:t>
      </w:r>
    </w:p>
    <w:p>
      <w:pPr>
        <w:pStyle w:val="FirstParagraph"/>
      </w:pPr>
      <w:r>
        <w:t xml:space="preserve">In conclusion, the contributions of oceanographers are indispensable to</w:t>
      </w:r>
      <w:r>
        <w:t xml:space="preserve"> </w:t>
      </w:r>
      <w:r>
        <w:rPr>
          <w:bCs/>
          <w:b/>
        </w:rPr>
        <w:t xml:space="preserve">Saudi Arabia Riyadh</w:t>
      </w:r>
      <w:r>
        <w:t xml:space="preserve">’s efforts to address environmental challenges and achieve sustainable development. While geographical constraints pose challenges, innovative collaborations and investments in education can bridge gaps in marine research. As climate change continues to impact global oceans, the role of oceanographers will only grow more critical—particularly for a nation like Saudi Arabia, which relies on its coastal resources for economic and ecological stability.</w:t>
      </w:r>
    </w:p>
    <w:p>
      <w:pPr>
        <w:pStyle w:val="BodyText"/>
      </w:pPr>
      <w:r>
        <w:t xml:space="preserve">This Literature Review underscores the urgency of elevating oceanography’s profile within Riyadh’s scientific and policy frameworks. By doing so, Saudi Arabia can ensure that its inland leadership remains deeply connected to the health of its marine environments—and by extension, the future of its people.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Saudi Arabia Riyadh</dc:title>
  <dc:creator/>
  <dc:language>en</dc:language>
  <cp:keywords/>
  <dcterms:created xsi:type="dcterms:W3CDTF">2026-07-21T14:47:46Z</dcterms:created>
  <dcterms:modified xsi:type="dcterms:W3CDTF">2026-07-21T14:47:46Z</dcterms:modified>
</cp:coreProperties>
</file>

<file path=docProps/custom.xml><?xml version="1.0" encoding="utf-8"?>
<Properties xmlns="http://schemas.openxmlformats.org/officeDocument/2006/custom-properties" xmlns:vt="http://schemas.openxmlformats.org/officeDocument/2006/docPropsVTypes"/>
</file>