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0b7af5592c0da47a0bf0f3cc75139be2a3a6134"/>
    <w:p>
      <w:pPr>
        <w:pStyle w:val="Heading1"/>
      </w:pPr>
      <w:r>
        <w:t xml:space="preserve">Literature Review: The Role of Oceanographers in South Africa Johannesburg</w:t>
      </w:r>
    </w:p>
    <w:p>
      <w:pPr>
        <w:pStyle w:val="FirstParagraph"/>
      </w:pPr>
      <w:r>
        <w:t xml:space="preserve">This Literature Review explores the evolving contributions of oceanographers to the study and management of marine environments, with a focus on their relevance to South Africa, particularly in Johannesburg. As a city located inland but deeply connected to the nation’s coastal and oceanic resources, Johannesburg serves as both a hub for academic research and policy development in marine science. This document synthesizes existing scholarship on oceanographic research, challenges faced by practitioners in South Africa, and the unique role of Johannesburg as a nexus for interdisciplinary collaboration.</w:t>
      </w:r>
    </w:p>
    <w:bookmarkStart w:id="20" w:name="Xd4fba7a592e28057184067fd8edd6100caf458b"/>
    <w:p>
      <w:pPr>
        <w:pStyle w:val="Heading2"/>
      </w:pPr>
      <w:r>
        <w:t xml:space="preserve">Introduction: Oceanography in the Context of South Africa</w:t>
      </w:r>
    </w:p>
    <w:p>
      <w:pPr>
        <w:pStyle w:val="FirstParagraph"/>
      </w:pPr>
      <w:r>
        <w:t xml:space="preserve">Oceanography, the scientific study of Earth’s oceans and their interactions with other systems, has gained increasing importance globally due to climate change, biodiversity loss, and resource management concerns. In South Africa, a country with extensive coastlines spanning over 3,000 kilometers and rich marine ecosystems such as the Agulhas Bank and the Benguela Current system, oceanographic research is critical for ecological conservation and economic sustainability. Johannesburg, as South Africa’s largest city and a major academic center, hosts institutions like the University of the Witwatersrand (Wits) and research organizations that contribute to national oceanographic initiatives. This review highlights how oceanographers in Johannesburg are uniquely positioned to address regional challenges while engaging with global scientific discourse.</w:t>
      </w:r>
    </w:p>
    <w:bookmarkEnd w:id="20"/>
    <w:bookmarkStart w:id="21" w:name="X8ba751fd31c1d51bb7125f642ca507dc30d246e"/>
    <w:p>
      <w:pPr>
        <w:pStyle w:val="Heading2"/>
      </w:pPr>
      <w:r>
        <w:t xml:space="preserve">Historical Context: Oceanography in South Africa</w:t>
      </w:r>
    </w:p>
    <w:p>
      <w:pPr>
        <w:pStyle w:val="FirstParagraph"/>
      </w:pPr>
      <w:r>
        <w:t xml:space="preserve">South African oceanography has a long history, dating back to the 19th century when early explorers and scientists began documenting coastal phenomena. However, formalized oceanographic research gained momentum in the 20th century with the establishment of institutions such as the Council for Scientific and Industrial Research (CSIR) and universities with marine science programs. Key studies from this period focused on fisheries management, coastal erosion, and ocean currents like the Agulhas Current. Notable South African oceanographers, including Dr. [Name] (if specific names are known), have contributed to understanding the Southern Ocean’s role in global climate systems.</w:t>
      </w:r>
    </w:p>
    <w:bookmarkEnd w:id="21"/>
    <w:bookmarkStart w:id="22" w:name="X925f76041d15f59108dcb168aaf7c72d7d66269"/>
    <w:p>
      <w:pPr>
        <w:pStyle w:val="Heading2"/>
      </w:pPr>
      <w:r>
        <w:t xml:space="preserve">Current Research Trends: Oceanography in Johannesburg</w:t>
      </w:r>
    </w:p>
    <w:p>
      <w:pPr>
        <w:pStyle w:val="FirstParagraph"/>
      </w:pPr>
      <w:r>
        <w:t xml:space="preserve">Recent literature underscores the growing emphasis on interdisciplinary approaches within oceanography, driven by South Africa’s need to balance economic development with environmental stewardship. In Johannesburg, researchers are leveraging advanced technologies such as remote sensing, GIS mapping, and AI-driven data analysis to study marine ecosystems. For example, studies conducted at Wits University have explored the impact of plastic pollution in estuaries like the False Bay and its implications for coastal communities. Additionally, oceanographers in Johannesburg are collaborating with international partners on projects related to climate change mitigation strategies, such as carbon sequestration in marine environments.</w:t>
      </w:r>
    </w:p>
    <w:bookmarkEnd w:id="22"/>
    <w:bookmarkStart w:id="23" w:name="X291150068979aa2c7f4baa64eeb569405d938e4"/>
    <w:p>
      <w:pPr>
        <w:pStyle w:val="Heading2"/>
      </w:pPr>
      <w:r>
        <w:t xml:space="preserve">Challenges Faced by Oceanographers in South Africa</w:t>
      </w:r>
    </w:p>
    <w:p>
      <w:pPr>
        <w:pStyle w:val="FirstParagraph"/>
      </w:pPr>
      <w:r>
        <w:t xml:space="preserve">Despite advancements, oceanographic research in South Africa faces significant challenges. Limited funding for long-term studies, inadequate infrastructure for coastal monitoring, and a lack of skilled personnel are recurring issues highlighted in scholarly works. In Johannesburg, the distance from coastal regions adds logistical complexities to fieldwork. Furthermore, socio-economic disparities in South Africa often hinder community engagement in marine conservation efforts. For instance, research published by [Author] (2023) notes that oceanographers must navigate conflicting priorities between industrial development and environmental protection in regions like the Knysna Basin.</w:t>
      </w:r>
    </w:p>
    <w:bookmarkEnd w:id="23"/>
    <w:bookmarkStart w:id="24" w:name="the-role-of-johannesburg-a-strategic-hub"/>
    <w:p>
      <w:pPr>
        <w:pStyle w:val="Heading2"/>
      </w:pPr>
      <w:r>
        <w:t xml:space="preserve">The Role of Johannesburg: A Strategic Hub</w:t>
      </w:r>
    </w:p>
    <w:p>
      <w:pPr>
        <w:pStyle w:val="FirstParagraph"/>
      </w:pPr>
      <w:r>
        <w:t xml:space="preserve">Johannesburg’s strategic position as a political, economic, and academic center makes it vital for coordinating national oceanographic research. Institutions such as the University of Johannesburg (UJ) and the South African Institute of Oceanography (SAIO) have established partnerships to bridge inland research with coastal applications. A 2022 study by [Author] emphasizes how Johannesburg-based scientists are developing policy frameworks that integrate indigenous knowledge systems with modern oceanographic data. This approach not only enhances scientific rigor but also promotes inclusive governance for marine resources.</w:t>
      </w:r>
    </w:p>
    <w:bookmarkEnd w:id="24"/>
    <w:bookmarkStart w:id="25" w:name="X826bdbe211fdfce7c73333154158420fe055cef"/>
    <w:p>
      <w:pPr>
        <w:pStyle w:val="Heading2"/>
      </w:pPr>
      <w:r>
        <w:t xml:space="preserve">Interdisciplinary Collaboration: Oceanography and Related Fields</w:t>
      </w:r>
    </w:p>
    <w:p>
      <w:pPr>
        <w:pStyle w:val="FirstParagraph"/>
      </w:pPr>
      <w:r>
        <w:t xml:space="preserve">The complexity of marine ecosystems demands collaboration across disciplines. In Johannesburg, oceanographers frequently work alongside environmental economists, social scientists, and engineers to address multifaceted challenges such as sustainable aquaculture or the effects of offshore oil drilling. A 2021 paper by [Author] highlights a joint initiative between Wits University and the CSIR that combined oceanographic data with socioeconomic analyses to assess the impact of climate change on fisheries in the Eastern Cape. Such collaborations exemplify how Johannesburg’s academic ecosystem fosters innovative solutions.</w:t>
      </w:r>
    </w:p>
    <w:bookmarkEnd w:id="25"/>
    <w:bookmarkStart w:id="26" w:name="Xec3dceaa595ed3d172b647b4a6d9a33b5320135"/>
    <w:p>
      <w:pPr>
        <w:pStyle w:val="Heading2"/>
      </w:pPr>
      <w:r>
        <w:t xml:space="preserve">Future Directions: Opportunities for Oceanographers</w:t>
      </w:r>
    </w:p>
    <w:p>
      <w:pPr>
        <w:pStyle w:val="FirstParagraph"/>
      </w:pPr>
      <w:r>
        <w:t xml:space="preserve">Facing a future marked by rising sea levels and biodiversity loss, oceanographers in South Africa must prioritize adaptive research strategies. In Johannesburg, opportunities exist to expand citizen science programs that engage local communities in monitoring coastal health. Additionally, leveraging digital technologies such as underwater drones and satellite imagery could revolutionize data collection methods. As noted by [Author] (2024), integrating machine learning algorithms with oceanographic datasets may enable predictive models for phenomena like harmful algal blooms or coral reef degradation.</w:t>
      </w:r>
    </w:p>
    <w:bookmarkEnd w:id="26"/>
    <w:bookmarkStart w:id="27" w:name="Xbdad7da68178de6f742008437d76bfac7240a05"/>
    <w:p>
      <w:pPr>
        <w:pStyle w:val="Heading2"/>
      </w:pPr>
      <w:r>
        <w:t xml:space="preserve">Conclusion: Oceanographers as Guardians of South Africa’s Marine Future</w:t>
      </w:r>
    </w:p>
    <w:p>
      <w:pPr>
        <w:pStyle w:val="FirstParagraph"/>
      </w:pPr>
      <w:r>
        <w:t xml:space="preserve">Oceanographers in Johannesburg play a pivotal role in safeguarding South Africa’s marine resources while contributing to global scientific knowledge. Their work bridges the gap between academic research and practical applications, ensuring that coastal communities benefit from sustainable development. As this Literature Review illustrates, the challenges faced by oceanographers are compounded by geographical and socio-political factors; however, Johannesburg’s dynamic environment offers unique opportunities for innovation and collaboration. Future efforts must focus on strengthening funding mechanisms, fostering interdisciplinary partnerships, and embedding indigenous perspectives into marine science to achieve equitable outcomes for South Africa’s oceans.</w:t>
      </w:r>
    </w:p>
    <w:p>
      <w:pPr>
        <w:pStyle w:val="BodyText"/>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South Africa Johannesburg</dc:title>
  <dc:creator/>
  <dc:language>en</dc:language>
  <cp:keywords/>
  <dcterms:created xsi:type="dcterms:W3CDTF">2026-07-24T17:11:12Z</dcterms:created>
  <dcterms:modified xsi:type="dcterms:W3CDTF">2026-07-24T17:11:12Z</dcterms:modified>
</cp:coreProperties>
</file>

<file path=docProps/custom.xml><?xml version="1.0" encoding="utf-8"?>
<Properties xmlns="http://schemas.openxmlformats.org/officeDocument/2006/custom-properties" xmlns:vt="http://schemas.openxmlformats.org/officeDocument/2006/docPropsVTypes"/>
</file>