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0" w:name="X874cd28597bc2d2390446d145fcc8e7a99587f1"/>
    <w:p>
      <w:pPr>
        <w:pStyle w:val="Heading1"/>
      </w:pPr>
      <w:r>
        <w:t xml:space="preserve">Literature Review: The Role of Oceanographers in Switzerland Zurich</w:t>
      </w:r>
    </w:p>
    <w:bookmarkStart w:id="20" w:name="introduction"/>
    <w:p>
      <w:pPr>
        <w:pStyle w:val="Heading2"/>
      </w:pPr>
      <w:r>
        <w:t xml:space="preserve">Introduction</w:t>
      </w:r>
    </w:p>
    <w:p>
      <w:pPr>
        <w:pStyle w:val="FirstParagraph"/>
      </w:pPr>
      <w:r>
        <w:t xml:space="preserve">A comprehensive literature review on the role of oceanographers within the context of Switzerland, specifically Zurich, highlights the unique contributions and challenges faced by professionals in this field. While Switzerland is a landlocked country without direct access to oceans, its academic and scientific institutions have long been at the forefront of marine research through interdisciplinary collaboration and innovative methodologies. This review explores how oceanographers in Zurich contribute to global marine science, leveraging their expertise in limnology, climate modeling, and environmental policy within a Swiss context.</w:t>
      </w:r>
    </w:p>
    <w:bookmarkEnd w:id="20"/>
    <w:bookmarkStart w:id="22" w:name="Xf0b616839e6ed60f67cbc53cda79e21f52c6b68"/>
    <w:p>
      <w:pPr>
        <w:pStyle w:val="Heading2"/>
      </w:pPr>
      <w:r>
        <w:t xml:space="preserve">Historical Context of Oceanography in Europe</w:t>
      </w:r>
    </w:p>
    <w:p>
      <w:pPr>
        <w:pStyle w:val="FirstParagraph"/>
      </w:pPr>
      <w:r>
        <w:t xml:space="preserve">The study of oceans has deep roots in European scientific history. However, Switzerland’s geographical constraints necessitate a focus on freshwater systems like Lake Geneva (Lac Léman) and the Rhine River. Despite this, oceanographers in Zurich have historically contributed to marine science through research on limnology—the study of inland waters—and by applying oceanographic principles to understand broader environmental systems. Institutions such as the</w:t>
      </w:r>
      <w:r>
        <w:t xml:space="preserve"> </w:t>
      </w:r>
      <w:hyperlink r:id="rId21">
        <w:r>
          <w:rPr>
            <w:rStyle w:val="Hyperlink"/>
          </w:rPr>
          <w:t xml:space="preserve">Swiss Federal Institute of Aquatic Science and Technology (Eawag)</w:t>
        </w:r>
      </w:hyperlink>
      <w:r>
        <w:t xml:space="preserve"> </w:t>
      </w:r>
      <w:r>
        <w:t xml:space="preserve">have become pivotal in bridging the gap between freshwater and marine research, fostering a unique academic ecosystem in Zurich.</w:t>
      </w:r>
    </w:p>
    <w:bookmarkEnd w:id="22"/>
    <w:bookmarkStart w:id="24" w:name="X8c7945e0d26e930894a759c767b8d610cd7c1d6"/>
    <w:p>
      <w:pPr>
        <w:pStyle w:val="Heading2"/>
      </w:pPr>
      <w:r>
        <w:t xml:space="preserve">The Role of Oceanographers in Switzerland Zurich</w:t>
      </w:r>
    </w:p>
    <w:p>
      <w:pPr>
        <w:pStyle w:val="FirstParagraph"/>
      </w:pPr>
      <w:r>
        <w:t xml:space="preserve">In Switzerland, oceanographers are not confined to traditional coastal studies. Instead, they focus on adapting global oceanographic frameworks to local challenges such as alpine lake ecosystems and transboundary water management. For instance, research on Lake Zurich (Zürichsee) has provided insights into nutrient cycles and climate change impacts that mirror larger marine systems. Oceanographers in Zurich also collaborate with international partners through projects like the</w:t>
      </w:r>
      <w:r>
        <w:t xml:space="preserve"> </w:t>
      </w:r>
      <w:hyperlink r:id="rId23">
        <w:r>
          <w:rPr>
            <w:rStyle w:val="Hyperlink"/>
          </w:rPr>
          <w:t xml:space="preserve">Swiss Federal Institute of Technology (ETH Zurich)</w:t>
        </w:r>
      </w:hyperlink>
      <w:r>
        <w:t xml:space="preserve">, contributing to global initiatives on ocean acidification, biodiversity loss, and sustainable aquaculture.</w:t>
      </w:r>
    </w:p>
    <w:bookmarkEnd w:id="24"/>
    <w:bookmarkStart w:id="25" w:name="research-themes-and-contributions"/>
    <w:p>
      <w:pPr>
        <w:pStyle w:val="Heading2"/>
      </w:pPr>
      <w:r>
        <w:t xml:space="preserve">Research Themes and Contributions</w:t>
      </w:r>
    </w:p>
    <w:p>
      <w:pPr>
        <w:pStyle w:val="FirstParagraph"/>
      </w:pPr>
      <w:r>
        <w:t xml:space="preserve">Key research themes in the work of Zurich-based oceanographers include:</w:t>
      </w:r>
    </w:p>
    <w:p>
      <w:pPr>
        <w:numPr>
          <w:ilvl w:val="0"/>
          <w:numId w:val="1001"/>
        </w:numPr>
        <w:pStyle w:val="Compact"/>
      </w:pPr>
      <w:r>
        <w:rPr>
          <w:bCs/>
          <w:b/>
        </w:rPr>
        <w:t xml:space="preserve">Limnology and Freshwater Systems:</w:t>
      </w:r>
      <w:r>
        <w:t xml:space="preserve"> </w:t>
      </w:r>
      <w:r>
        <w:t xml:space="preserve">Studies on Lake Geneva and other Swiss lakes have informed global models for predicting marine ecosystem responses to climate change. For example, research on plankton dynamics in alpine lakes has parallels with coastal upwelling zones.</w:t>
      </w:r>
    </w:p>
    <w:p>
      <w:pPr>
        <w:numPr>
          <w:ilvl w:val="0"/>
          <w:numId w:val="1001"/>
        </w:numPr>
        <w:pStyle w:val="Compact"/>
      </w:pPr>
      <w:r>
        <w:rPr>
          <w:bCs/>
          <w:b/>
        </w:rPr>
        <w:t xml:space="preserve">Climatology and Ocean-Atmosphere Interactions:</w:t>
      </w:r>
      <w:r>
        <w:t xml:space="preserve"> </w:t>
      </w:r>
      <w:r>
        <w:t xml:space="preserve">Zurich’s oceanographers use satellite data and computational models to study how oceanic processes influence regional weather patterns, even in landlocked settings. This includes analyzing the impact of Arctic ice melt on Mediterranean currents via Swiss-led climate simulations.</w:t>
      </w:r>
    </w:p>
    <w:p>
      <w:pPr>
        <w:numPr>
          <w:ilvl w:val="0"/>
          <w:numId w:val="1001"/>
        </w:numPr>
        <w:pStyle w:val="Compact"/>
      </w:pPr>
      <w:r>
        <w:rPr>
          <w:bCs/>
          <w:b/>
        </w:rPr>
        <w:t xml:space="preserve">Environmental Policy and Conservation:</w:t>
      </w:r>
      <w:r>
        <w:t xml:space="preserve"> </w:t>
      </w:r>
      <w:r>
        <w:t xml:space="preserve">Oceanographers collaborate with policymakers in Zurich to develop strategies for protecting transboundary waterways like the Rhine River. Their work often informs European Union (EU) directives on marine pollution and biodiversity conservation.</w:t>
      </w:r>
    </w:p>
    <w:bookmarkEnd w:id="25"/>
    <w:bookmarkStart w:id="26" w:name="X702c1f91a640766513630a1d8aa05da7d04c06f"/>
    <w:p>
      <w:pPr>
        <w:pStyle w:val="Heading2"/>
      </w:pPr>
      <w:r>
        <w:t xml:space="preserve">Interdisciplinary Collaborations in Zurich</w:t>
      </w:r>
    </w:p>
    <w:p>
      <w:pPr>
        <w:pStyle w:val="FirstParagraph"/>
      </w:pPr>
      <w:r>
        <w:t xml:space="preserve">Zurich’s academic institutions, such as the University of Zurich and ETH Zurich, foster interdisciplinary research that integrates oceanography with fields like environmental engineering, geology, and data science. For example, projects on microplastic pollution in Lake Constance (Bodensee) have combined oceanographic sampling techniques with AI-driven data analysis to map contamination trends. These collaborations not only advance scientific knowledge but also position Zurich as a hub for innovative marine research despite its geographical limitations.</w:t>
      </w:r>
    </w:p>
    <w:bookmarkEnd w:id="26"/>
    <w:bookmarkStart w:id="27" w:name="challenges-and-opportunities"/>
    <w:p>
      <w:pPr>
        <w:pStyle w:val="Heading2"/>
      </w:pPr>
      <w:r>
        <w:t xml:space="preserve">Challenges and Opportunities</w:t>
      </w:r>
    </w:p>
    <w:p>
      <w:pPr>
        <w:pStyle w:val="FirstParagraph"/>
      </w:pPr>
      <w:r>
        <w:t xml:space="preserve">Oceanographers in Switzerland face unique challenges, including limited access to deep-sea environments and reliance on international data-sharing agreements. However, these constraints have spurred creativity in adapting oceanographic tools to freshwater systems. For instance, autonomous underwater vehicles (AUVs) originally designed for marine exploration are now used to monitor Swiss lakes’ thermal stratification layers. Additionally, Zurich’s proximity to Europe’s largest freshwater bodies provides opportunities for comparative studies between lake and ocean ecosystems, enhancing the relevance of local research on global scales.</w:t>
      </w:r>
    </w:p>
    <w:bookmarkEnd w:id="27"/>
    <w:bookmarkStart w:id="28" w:name="the-importance-of-a-literature-review"/>
    <w:p>
      <w:pPr>
        <w:pStyle w:val="Heading2"/>
      </w:pPr>
      <w:r>
        <w:t xml:space="preserve">The Importance of a Literature Review</w:t>
      </w:r>
    </w:p>
    <w:p>
      <w:pPr>
        <w:pStyle w:val="FirstParagraph"/>
      </w:pPr>
      <w:r>
        <w:t xml:space="preserve">A literature review on oceanographers in Switzerland Zurich underscores the dynamic interplay between local expertise and global marine science. By synthesizing existing research, this review highlights how Zurich’s unique context has shaped the methodologies and priorities of its oceanographic community. It also identifies gaps in current studies, such as the need for more long-term data on alpine lake ecosystems or increased engagement with Indigenous knowledge systems in transboundary water management.</w:t>
      </w:r>
    </w:p>
    <w:bookmarkEnd w:id="28"/>
    <w:bookmarkStart w:id="29" w:name="conclusion"/>
    <w:p>
      <w:pPr>
        <w:pStyle w:val="Heading2"/>
      </w:pPr>
      <w:r>
        <w:t xml:space="preserve">Conclusion</w:t>
      </w:r>
    </w:p>
    <w:p>
      <w:pPr>
        <w:pStyle w:val="FirstParagraph"/>
      </w:pPr>
      <w:r>
        <w:t xml:space="preserve">In conclusion, oceanographers in Switzerland Zurich exemplify the adaptability of marine science to diverse geographical and ecological contexts. Their work bridges the gap between freshwater and oceanic studies, contributing to both local conservation efforts and global scientific advancements. As climate change continues to reshape ecosystems worldwide, the insights generated by Zurich’s oceanographers will remain critical for informing sustainable policies and fostering international collaboration in marine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eawag.ch/en" TargetMode="External" /><Relationship Type="http://schemas.openxmlformats.org/officeDocument/2006/relationships/hyperlink" Id="rId23" Target="https://www.ethz.ch/en.html" TargetMode="External" /></Relationships>
</file>

<file path=word/_rels/footnotes.xml.rels><?xml version="1.0" encoding="UTF-8"?><Relationships xmlns="http://schemas.openxmlformats.org/package/2006/relationships"><Relationship Type="http://schemas.openxmlformats.org/officeDocument/2006/relationships/hyperlink" Id="rId21" Target="https://www.eawag.ch/en" TargetMode="External" /><Relationship Type="http://schemas.openxmlformats.org/officeDocument/2006/relationships/hyperlink" Id="rId23" Target="https://www.ethz.ch/e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Oceanographers in Switzerland Zurich</dc:title>
  <dc:creator/>
  <dc:language>en</dc:language>
  <cp:keywords/>
  <dcterms:created xsi:type="dcterms:W3CDTF">2026-07-24T06:02:57Z</dcterms:created>
  <dcterms:modified xsi:type="dcterms:W3CDTF">2026-07-24T06:02:57Z</dcterms:modified>
</cp:coreProperties>
</file>

<file path=docProps/custom.xml><?xml version="1.0" encoding="utf-8"?>
<Properties xmlns="http://schemas.openxmlformats.org/officeDocument/2006/custom-properties" xmlns:vt="http://schemas.openxmlformats.org/officeDocument/2006/docPropsVTypes"/>
</file>