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Oceanographers</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31" w:name="Xd5a16cadc86b4a099c151360b37f69c0bc51886"/>
    <w:p>
      <w:pPr>
        <w:pStyle w:val="Heading1"/>
      </w:pPr>
      <w:r>
        <w:t xml:space="preserve">Literature Review: The Role of Oceanographers in Venezuela’s Environmental and Scientific Context with a Focus on Caracas</w:t>
      </w:r>
    </w:p>
    <w:p>
      <w:pPr>
        <w:pStyle w:val="FirstParagraph"/>
      </w:pPr>
      <w:r>
        <w:rPr>
          <w:bCs/>
          <w:b/>
        </w:rPr>
        <w:t xml:space="preserve">Introduction:</w:t>
      </w:r>
      <w:r>
        <w:t xml:space="preserve"> </w:t>
      </w:r>
      <w:r>
        <w:t xml:space="preserve">This Literature Review explores the significance of oceanography as a discipline within Venezuela, particularly emphasizing the contributions and challenges faced by oceanographers in Caracas. As a coastal nation with vast marine resources, Venezuela's reliance on its oceans for economic activities such as oil extraction, fisheries, and tourism underscores the critical need for specialized expertise in oceanographic research. Caracas, as the capital and primary academic hub of Venezuela, has long been a center for scientific inquiry. However, the interplay between environmental pressures—such as climate change, pollution from industrial activities (including petroleum), and geopolitical instability—requires a reevaluation of how oceanographers in Caracas contribute to regional sustainability and policy-making.</w:t>
      </w:r>
    </w:p>
    <w:bookmarkStart w:id="20" w:name="X99d24ebfdfa6bc3e81e5ceaf52665674efbc5a8"/>
    <w:p>
      <w:pPr>
        <w:pStyle w:val="Heading2"/>
      </w:pPr>
      <w:r>
        <w:t xml:space="preserve">Historical Context of Oceanography in Venezuela</w:t>
      </w:r>
    </w:p>
    <w:p>
      <w:pPr>
        <w:pStyle w:val="FirstParagraph"/>
      </w:pPr>
      <w:r>
        <w:t xml:space="preserve">Venezuela’s engagement with oceanographic research dates back to the early 20th century, though its development has been uneven due to economic and political factors. The establishment of institutions such as the Universidad Central de Venezuela (UCV) and Fundación Polar has played a pivotal role in fostering scientific disciplines, including oceanography. However, studies on marine ecosystems in Venezuelan waters remain underdeveloped compared to global standards. Early works by Venezuelan scientists like Dr. José María Vargas highlighted the importance of coastal zones for biodiversity conservation, yet these efforts were often fragmented due to limited funding and infrastructure.</w:t>
      </w:r>
    </w:p>
    <w:bookmarkEnd w:id="20"/>
    <w:bookmarkStart w:id="23" w:name="Xb8fc1939d68fd88023cc92c6ec8d8f9d1708fc0"/>
    <w:p>
      <w:pPr>
        <w:pStyle w:val="Heading2"/>
      </w:pPr>
      <w:r>
        <w:t xml:space="preserve">Key Contributions of Oceanographers in Caracas</w:t>
      </w:r>
    </w:p>
    <w:p>
      <w:pPr>
        <w:pStyle w:val="FirstParagraph"/>
      </w:pPr>
      <w:r>
        <w:t xml:space="preserve">Oceanographers based in Caracas have primarily focused on monitoring Venezuela’s marine environment, particularly the Gulf of Venezuela and the Caribbean Sea. Research conducted by institutions like the Instituto de Investigaciones Marinas (INIMAR) has addressed issues such as coral reef degradation, plastic pollution in coastal areas, and the impact of oil spills on marine life. For instance, a 2018 study by Dr. María Elena López from UCV analyzed how oil extraction activities near Lake Maracaibo have altered sedimentation patterns and affected local fisheries. Such studies are vital for informing environmental policies in a country where maritime resources are both an asset and a vulnerability.</w:t>
      </w:r>
    </w:p>
    <w:bookmarkStart w:id="21" w:name="climate-change-and-coastal-vulnerability"/>
    <w:p>
      <w:pPr>
        <w:pStyle w:val="Heading3"/>
      </w:pPr>
      <w:r>
        <w:t xml:space="preserve">Climate Change and Coastal Vulnerability</w:t>
      </w:r>
    </w:p>
    <w:p>
      <w:pPr>
        <w:pStyle w:val="FirstParagraph"/>
      </w:pPr>
      <w:r>
        <w:t xml:space="preserve">Oceanographers in Caracas have increasingly turned their attention to climate change, given Venezuela’s susceptibility to rising sea levels and extreme weather events. Research by Dr. Alejandro Martínez (2020) highlighted how coastal communities in states like Vargas are experiencing accelerated erosion due to warmer ocean temperatures and intensified hurricanes. These findings underscore the need for adaptive strategies, such as mangrove restoration projects, which have been proposed by Caracas-based research teams.</w:t>
      </w:r>
    </w:p>
    <w:bookmarkEnd w:id="21"/>
    <w:bookmarkStart w:id="22" w:name="X6595ac6576b43f4f98c36fe296916535a016204"/>
    <w:p>
      <w:pPr>
        <w:pStyle w:val="Heading3"/>
      </w:pPr>
      <w:r>
        <w:t xml:space="preserve">Marine Biodiversity and Conservation Efforts</w:t>
      </w:r>
    </w:p>
    <w:p>
      <w:pPr>
        <w:pStyle w:val="FirstParagraph"/>
      </w:pPr>
      <w:r>
        <w:t xml:space="preserve">Venezuela’s marine biodiversity is among the richest in the Caribbean, yet it faces threats from overfishing and habitat destruction. Oceanographers in Caracas have contributed to conservation initiatives through studies on endangered species like the humpback whale and sea turtles. A 2019 report by Dr. Luis Fernández of Fundación Polar documented declining populations of parrotfish in the Gulf of Venezuela, attributing this to unsustainable fishing practices and pollution from industrial runoff.</w:t>
      </w:r>
    </w:p>
    <w:bookmarkEnd w:id="22"/>
    <w:bookmarkEnd w:id="23"/>
    <w:bookmarkStart w:id="25" w:name="Xfc2fe2f0d9bdc723d32d4c9a29570b200173966"/>
    <w:p>
      <w:pPr>
        <w:pStyle w:val="Heading2"/>
      </w:pPr>
      <w:r>
        <w:t xml:space="preserve">Challenges Facing Oceanographers in Caracas</w:t>
      </w:r>
    </w:p>
    <w:p>
      <w:pPr>
        <w:pStyle w:val="FirstParagraph"/>
      </w:pPr>
      <w:r>
        <w:t xml:space="preserve">Despite their contributions, oceanographers in Caracas face significant challenges. Economic instability has led to underfunding of scientific institutions, limiting access to advanced technologies such as satellite imagery or deep-sea submersibles. Additionally, Venezuela’s political climate has hindered international collaborations, which are crucial for data sharing and capacity-building. A 2021 article in</w:t>
      </w:r>
      <w:r>
        <w:t xml:space="preserve"> </w:t>
      </w:r>
      <w:r>
        <w:rPr>
          <w:iCs/>
          <w:i/>
        </w:rPr>
        <w:t xml:space="preserve">Revista Científica Venezolana</w:t>
      </w:r>
      <w:r>
        <w:t xml:space="preserve"> </w:t>
      </w:r>
      <w:r>
        <w:t xml:space="preserve">noted that many oceanographic projects are delayed due to a shortage of specialized equipment and trained personnel.</w:t>
      </w:r>
    </w:p>
    <w:bookmarkStart w:id="24" w:name="economic-and-political-barriers"/>
    <w:p>
      <w:pPr>
        <w:pStyle w:val="Heading3"/>
      </w:pPr>
      <w:r>
        <w:t xml:space="preserve">Economic and Political Barriers</w:t>
      </w:r>
    </w:p>
    <w:p>
      <w:pPr>
        <w:pStyle w:val="FirstParagraph"/>
      </w:pPr>
      <w:r>
        <w:t xml:space="preserve">The decline of Venezuela’s economy over the past decade has directly impacted research funding. For example, the National Institute for Petroleum (INPE) has reduced its support for oceanographic studies, prioritizing oil exploration over environmental monitoring. Furthermore, sanctions imposed by foreign nations have restricted access to international journals and conferences, isolating Caracas-based researchers from global scientific networks.</w:t>
      </w:r>
    </w:p>
    <w:bookmarkEnd w:id="24"/>
    <w:bookmarkEnd w:id="25"/>
    <w:bookmarkStart w:id="27" w:name="X4b864c96c2b8fcbf5e147af1791b12d93ed294d"/>
    <w:p>
      <w:pPr>
        <w:pStyle w:val="Heading2"/>
      </w:pPr>
      <w:r>
        <w:t xml:space="preserve">Current Research Trends in Venezuelan Oceanography</w:t>
      </w:r>
    </w:p>
    <w:p>
      <w:pPr>
        <w:pStyle w:val="FirstParagraph"/>
      </w:pPr>
      <w:r>
        <w:t xml:space="preserve">Recent years have seen a growing emphasis on interdisciplinary approaches to oceanography in Venezuela. Researchers in Caracas are increasingly collaborating with engineers, economists, and policymakers to develop holistic solutions. For instance, a 2023 project led by Dr. Sofia Ramírez at UCV combines remote sensing data with socio-economic analyses to assess the impact of marine pollution on local fisheries in the state of Nueva Esparta.</w:t>
      </w:r>
    </w:p>
    <w:bookmarkStart w:id="26" w:name="Xb54e1f3f0b6d28f1e4baf8d8602a4295286dae5"/>
    <w:p>
      <w:pPr>
        <w:pStyle w:val="Heading3"/>
      </w:pPr>
      <w:r>
        <w:t xml:space="preserve">Technological Innovation and Data Sharing</w:t>
      </w:r>
    </w:p>
    <w:p>
      <w:pPr>
        <w:pStyle w:val="FirstParagraph"/>
      </w:pPr>
      <w:r>
        <w:t xml:space="preserve">Despite resource constraints, some oceanographers in Caracas are leveraging open-source technologies and community-driven data collection. Initiatives like “Marina Caracas,” a citizen science project launched in 2022, encourage local residents to monitor water quality in the capital’s coastal areas using low-cost sensors. Such grassroots efforts highlight the adaptability of Venezuela’s scientific community amid systemic challenges.</w:t>
      </w:r>
    </w:p>
    <w:bookmarkEnd w:id="26"/>
    <w:bookmarkEnd w:id="27"/>
    <w:bookmarkStart w:id="29" w:name="X846e905fc2bbf75674687be71a7a3c281f9ccff"/>
    <w:p>
      <w:pPr>
        <w:pStyle w:val="Heading2"/>
      </w:pPr>
      <w:r>
        <w:t xml:space="preserve">Future Directions for Oceanography in Venezuela and Caracas</w:t>
      </w:r>
    </w:p>
    <w:p>
      <w:pPr>
        <w:pStyle w:val="FirstParagraph"/>
      </w:pPr>
      <w:r>
        <w:t xml:space="preserve">The future of oceanography in Venezuela depends on addressing both internal and external barriers. Strengthening ties with international research institutions, such as those in Cuba or Colombia, could provide new avenues for funding and collaboration. Additionally, integrating oceanographic education into secondary school curricula in Caracas may help cultivate a pipeline of future scientists dedicated to marine conservation.</w:t>
      </w:r>
    </w:p>
    <w:bookmarkStart w:id="28" w:name="policy-recommendations"/>
    <w:p>
      <w:pPr>
        <w:pStyle w:val="Heading3"/>
      </w:pPr>
      <w:r>
        <w:t xml:space="preserve">Policy Recommendations</w:t>
      </w:r>
    </w:p>
    <w:p>
      <w:pPr>
        <w:pStyle w:val="FirstParagraph"/>
      </w:pPr>
      <w:r>
        <w:t xml:space="preserve">Studies by Caracas-based oceanographers consistently emphasize the need for policy reforms that prioritize environmental sustainability over short-term economic gains. For example, Dr. Luis Fernández has advocated for stricter regulations on offshore oil drilling and increased investment in marine protected areas (MPAs). Such policies could mitigate the long-term ecological damage caused by Venezuela’s reliance on fossil fuels.</w:t>
      </w:r>
    </w:p>
    <w:bookmarkEnd w:id="28"/>
    <w:bookmarkEnd w:id="29"/>
    <w:bookmarkStart w:id="30" w:name="conclusion"/>
    <w:p>
      <w:pPr>
        <w:pStyle w:val="Heading2"/>
      </w:pPr>
      <w:r>
        <w:t xml:space="preserve">Conclusion</w:t>
      </w:r>
    </w:p>
    <w:p>
      <w:pPr>
        <w:pStyle w:val="FirstParagraph"/>
      </w:pPr>
      <w:r>
        <w:t xml:space="preserve">In conclusion, oceanographers in Caracas play a vital role in advancing Venezuela’s understanding of its marine environment. Their work has provided critical insights into issues ranging from climate change impacts to biodiversity conservation. However, persistent economic and political challenges threaten the sustainability of these efforts. To ensure the long-term viability of oceanographic research in Venezuela, it is imperative to address funding gaps, foster international partnerships, and integrate scientific education into national priorities. As Caracas continues to serve as a hub for academic innovation, its oceanographers will remain indispensable in shaping a resilient future for Venezuela’s coastal ecosystems.</w:t>
      </w:r>
    </w:p>
    <w:p>
      <w:pPr>
        <w:pStyle w:val="BodyText"/>
      </w:pPr>
      <w:r>
        <w:rPr>
          <w:iCs/>
          <w:i/>
        </w:rPr>
        <w:t xml:space="preserve">Keywords: Literature Review | Oceanographer | Venezuela Caracas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Oceanographers in Venezuela, Caracas</dc:title>
  <dc:creator/>
  <dc:language>en</dc:language>
  <cp:keywords/>
  <dcterms:created xsi:type="dcterms:W3CDTF">2026-07-24T04:03:17Z</dcterms:created>
  <dcterms:modified xsi:type="dcterms:W3CDTF">2026-07-24T04:03:17Z</dcterms:modified>
</cp:coreProperties>
</file>

<file path=docProps/custom.xml><?xml version="1.0" encoding="utf-8"?>
<Properties xmlns="http://schemas.openxmlformats.org/officeDocument/2006/custom-properties" xmlns:vt="http://schemas.openxmlformats.org/officeDocument/2006/docPropsVTypes"/>
</file>