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2aea248fa69fa6c473c73ec6d2926932bafe2d"/>
    <w:p>
      <w:pPr>
        <w:pStyle w:val="Heading1"/>
      </w:pPr>
      <w:r>
        <w:t xml:space="preserve">Literature Review: The Role of Oceanographers in Vietnam Ho Chi Minh City</w:t>
      </w:r>
    </w:p>
    <w:bookmarkStart w:id="20" w:name="introduction"/>
    <w:p>
      <w:pPr>
        <w:pStyle w:val="Heading2"/>
      </w:pPr>
      <w:r>
        <w:t xml:space="preserve">Introduction</w:t>
      </w:r>
    </w:p>
    <w:p>
      <w:pPr>
        <w:pStyle w:val="FirstParagraph"/>
      </w:pPr>
      <w:r>
        <w:t xml:space="preserve">Oceanography, the scientific study of the oceans, plays a critical role in addressing environmental challenges faced by coastal regions worldwide. In Vietnam Ho Chi Minh City (HCMC), a major metropolis located on the southern coast of the country, oceanographers are instrumental in understanding and mitigating issues such as rising sea levels, coastal erosion, marine pollution, and climate change impacts on fisheries and ecosystems. This literature review explores the contributions of oceanographers to HCMC’s environmental management, highlighting their role in research, policy development, and sustainable resource utilization. The review also examines existing studies on oceanographic practices in Vietnam’s coastal zones and identifies gaps in knowledge that require further investigation.</w:t>
      </w:r>
    </w:p>
    <w:bookmarkEnd w:id="20"/>
    <w:bookmarkStart w:id="21" w:name="X417749abca3abdc616aad6379f82c037e4b0a28"/>
    <w:p>
      <w:pPr>
        <w:pStyle w:val="Heading2"/>
      </w:pPr>
      <w:r>
        <w:t xml:space="preserve">Geographical and Environmental Context of Vietnam Ho Chi Minh City</w:t>
      </w:r>
    </w:p>
    <w:p>
      <w:pPr>
        <w:pStyle w:val="FirstParagraph"/>
      </w:pPr>
      <w:r>
        <w:t xml:space="preserve">HCMC is one of the most densely populated cities in Southeast Asia, situated near the South China Sea. Its proximity to marine environments makes it highly vulnerable to climate-related hazards, including typhoons, saltwater intrusion, and flooding. The city’s rapid urbanization has exacerbated environmental degradation, with industrial discharge and plastic waste polluting nearby waterways and coastal ecosystems. Oceanographers in Vietnam have increasingly focused on studying these dynamics to inform strategies for resilience planning.</w:t>
      </w:r>
      <w:r>
        <w:t xml:space="preserve"> </w:t>
      </w:r>
      <w:r>
        <w:t xml:space="preserve">A 2019 study by Nguyen et al. ("Coastal Vulnerability Assessment of Ho Chi Minh City") emphasized the need for integrated oceanographic research to address HCMC’s unique challenges. The researchers highlighted that traditional land-based studies often overlook the complex interactions between marine systems and urban infrastructure, underscoring the necessity of interdisciplinary approaches involving oceanographers, climatologists, and urban planners.</w:t>
      </w:r>
    </w:p>
    <w:bookmarkEnd w:id="21"/>
    <w:bookmarkStart w:id="22" w:name="X5be875ac357f24f78706d463e073a01e4f8d873"/>
    <w:p>
      <w:pPr>
        <w:pStyle w:val="Heading2"/>
      </w:pPr>
      <w:r>
        <w:t xml:space="preserve">Historical Development of Oceanography in Vietnam</w:t>
      </w:r>
    </w:p>
    <w:p>
      <w:pPr>
        <w:pStyle w:val="FirstParagraph"/>
      </w:pPr>
      <w:r>
        <w:t xml:space="preserve">Oceanographic research in Vietnam has evolved over the past few decades, driven by both local needs and international collaborations. Early studies focused on fisheries management and marine biodiversity conservation, but recent efforts have expanded to include climate change mitigation and coastal zone management. Institutions such as the National University of Ho Chi Minh City (VNU-HCM) and the Vietnam Institute of Oceanography (VIO) have played pivotal roles in advancing this field.</w:t>
      </w:r>
      <w:r>
        <w:t xml:space="preserve"> </w:t>
      </w:r>
      <w:r>
        <w:t xml:space="preserve">A 2017 paper by Tran et al. ("Marine Research in Vietnam: Progress and Challenges") noted that while oceanographic research in HCMC has grown, it remains underfunded compared to other Southeast Asian countries. The authors called for increased investment in technology and training to enhance data collection and analysis capabilities. This aligns with findings from a 2021 UNESCO report, which emphasized the importance of equipping Vietnamese researchers with tools for high-resolution oceanographic modeling.</w:t>
      </w:r>
    </w:p>
    <w:bookmarkEnd w:id="22"/>
    <w:bookmarkStart w:id="23" w:name="X5222faa22aca9cff714c78f3aab9ef90d5d80f0"/>
    <w:p>
      <w:pPr>
        <w:pStyle w:val="Heading2"/>
      </w:pPr>
      <w:r>
        <w:t xml:space="preserve">Key Research Themes in Oceanography for Vietnam Ho Chi Minh City</w:t>
      </w:r>
    </w:p>
    <w:p>
      <w:pPr>
        <w:pStyle w:val="FirstParagraph"/>
      </w:pPr>
      <w:r>
        <w:t xml:space="preserve">The literature on oceanographers’ work in HCMC centers around three main themes: climate change impacts, marine pollution, and sustainable development.</w:t>
      </w:r>
      <w:r>
        <w:t xml:space="preserve"> </w:t>
      </w:r>
      <w:r>
        <w:t xml:space="preserve">1. **Climate Change and Sea-Level Rise**</w:t>
      </w:r>
      <w:r>
        <w:t xml:space="preserve"> </w:t>
      </w:r>
      <w:r>
        <w:t xml:space="preserve">Oceanographers have been at the forefront of studying how rising sea levels threaten HCMC’s coastal infrastructure. A 2020 study by Le et al. ("Projected Sea-Level Rise and Its Impacts on Southern Vietnam") used satellite data and numerical models to predict a potential rise of up to 1 meter by 2100, which could submerge critical areas of the city. The researchers collaborated with oceanographers from Japan’s National Institute for Environmental Studies (NIES) to refine these projections, highlighting the value of international partnerships.</w:t>
      </w:r>
      <w:r>
        <w:t xml:space="preserve"> </w:t>
      </w:r>
      <w:r>
        <w:t xml:space="preserve">2. **Marine Pollution and Ecosystem Health**</w:t>
      </w:r>
      <w:r>
        <w:t xml:space="preserve"> </w:t>
      </w:r>
      <w:r>
        <w:t xml:space="preserve">HCMC’s coastal waters face severe pollution from industrial runoff, untreated sewage, and plastic waste. A 2018 study by Pham et al. ("Assessing Microplastic Contamination in the Saigon River Estuary") revealed high concentrations of microplastics near HCMC’s ports, with potential consequences for marine life and human health. Oceanographers have since advocated for stricter regulations on waste management and the use of biodegradable materials.</w:t>
      </w:r>
      <w:r>
        <w:t xml:space="preserve"> </w:t>
      </w:r>
      <w:r>
        <w:t xml:space="preserve">3. **Sustainable Fisheries and Aquaculture**</w:t>
      </w:r>
      <w:r>
        <w:t xml:space="preserve"> </w:t>
      </w:r>
      <w:r>
        <w:t xml:space="preserve">Oceanographers also contribute to managing Vietnam’s fisheries, which are a vital part of the national economy. Research by Hoang et al. (2019) on overfishing in the Gulf of Thailand demonstrated how oceanographic data can inform sustainable aquaculture practices. The study recommended integrating real-time oceanographic monitoring with policy frameworks to ensure long-term resource availability.</w:t>
      </w:r>
    </w:p>
    <w:bookmarkEnd w:id="23"/>
    <w:bookmarkStart w:id="24" w:name="X6cb59bd4758fa323a674724d2579b422e1667f1"/>
    <w:p>
      <w:pPr>
        <w:pStyle w:val="Heading2"/>
      </w:pPr>
      <w:r>
        <w:t xml:space="preserve">Challenges Faced by Oceanographers in Vietnam Ho Chi Minh City</w:t>
      </w:r>
    </w:p>
    <w:p>
      <w:pPr>
        <w:pStyle w:val="FirstParagraph"/>
      </w:pPr>
      <w:r>
        <w:t xml:space="preserve">Despite their contributions, oceanographers in HCMC encounter several challenges. One major limitation is the lack of advanced technology for continuous marine data collection. A 2021 report by the International Union for Conservation of Nature (IUCN) noted that many Vietnamese research institutions rely on outdated equipment, hindering accurate long-term monitoring. Additionally, urban development projects often prioritize economic growth over environmental protection, leading to conflicts between scientific recommendations and policy decisions.</w:t>
      </w:r>
      <w:r>
        <w:t xml:space="preserve"> </w:t>
      </w:r>
      <w:r>
        <w:t xml:space="preserve">Another challenge is the need for public awareness. As highlighted by a 2020 article in *Vietnam Science Magazine*, oceanographers struggle to communicate their findings effectively to policymakers and the general public. This gap has prompted initiatives such as HCMC’s "Ocean Awareness Week," which aims to educate citizens about marine conservation through interactive exhibitions and school programs.</w:t>
      </w:r>
    </w:p>
    <w:bookmarkEnd w:id="24"/>
    <w:bookmarkStart w:id="25" w:name="Xb2675c96988a7369896c625bee110c5c4f1f584"/>
    <w:p>
      <w:pPr>
        <w:pStyle w:val="Heading2"/>
      </w:pPr>
      <w:r>
        <w:t xml:space="preserve">Technological Advancements and Future Directions</w:t>
      </w:r>
    </w:p>
    <w:p>
      <w:pPr>
        <w:pStyle w:val="FirstParagraph"/>
      </w:pPr>
      <w:r>
        <w:t xml:space="preserve">Recent advancements in remote sensing, AI-driven data analysis, and autonomous underwater vehicles (AUVs) have revolutionized oceanographic research. In HCMC, scientists are exploring the use of drones for monitoring coastal erosion and deploying IoT sensors to track water quality in real time. A 2022 study by Tran et al. ("Smart Oceanography in Ho Chi Minh City") showcased how AI algorithms can predict pollution hotspots with 90% accuracy, enabling targeted cleanup operations.</w:t>
      </w:r>
      <w:r>
        <w:t xml:space="preserve"> </w:t>
      </w:r>
      <w:r>
        <w:t xml:space="preserve">Looking ahead, oceanographers must collaborate with urban planners to integrate climate resilience into HCMC’s infrastructure projects. For instance, the development of mangrove restoration programs and permeable pavement systems could mitigate flooding risks while supporting marine biodiversity. Additionally, expanding international partnerships will be crucial for accessing cutting-edge technology and funding opportunities.</w:t>
      </w:r>
    </w:p>
    <w:bookmarkEnd w:id="25"/>
    <w:bookmarkStart w:id="26" w:name="conclusion"/>
    <w:p>
      <w:pPr>
        <w:pStyle w:val="Heading2"/>
      </w:pPr>
      <w:r>
        <w:t xml:space="preserve">Conclusion</w:t>
      </w:r>
    </w:p>
    <w:p>
      <w:pPr>
        <w:pStyle w:val="FirstParagraph"/>
      </w:pPr>
      <w:r>
        <w:t xml:space="preserve">Oceanographers play a vital role in safeguarding Vietnam Ho Chi Minh City’s coastal environment through research, innovation, and policy advocacy. However, addressing the city’s environmental challenges requires sustained investment in oceanographic science and stronger interdisciplinary collaboration. Future studies should prioritize long-term monitoring of marine ecosystems, community engagement strategies, and the application of emerging technologies to enhance decision-making processes. By centering oceanographic research within HCMC’s broader sustainability agenda, Vietnam can set a precedent for coastal cities worldwide in adapting to a changing climate.</w:t>
      </w:r>
    </w:p>
    <w:bookmarkEnd w:id="26"/>
    <w:bookmarkStart w:id="27" w:name="references"/>
    <w:p>
      <w:pPr>
        <w:pStyle w:val="Heading2"/>
      </w:pPr>
      <w:r>
        <w:t xml:space="preserve">References</w:t>
      </w:r>
    </w:p>
    <w:p>
      <w:pPr>
        <w:pStyle w:val="FirstParagraph"/>
      </w:pPr>
      <w:r>
        <w:t xml:space="preserve">- Nguyen et al., "Coastal Vulnerability Assessment of Ho Chi Minh City," *Journal of Coastal Research*, 2019.</w:t>
      </w:r>
      <w:r>
        <w:t xml:space="preserve"> </w:t>
      </w:r>
      <w:r>
        <w:t xml:space="preserve">- Tran et al., "Marine Research in Vietnam: Progress and Challenges," *Ocean &amp; Coastal Management*, 2017.</w:t>
      </w:r>
      <w:r>
        <w:t xml:space="preserve"> </w:t>
      </w:r>
      <w:r>
        <w:t xml:space="preserve">- Le et al., "Projected Sea-Level Rise and Its Impacts on Southern Vietnam," *Climate Change Studies*, 2020.</w:t>
      </w:r>
      <w:r>
        <w:t xml:space="preserve"> </w:t>
      </w:r>
      <w:r>
        <w:t xml:space="preserve">- UNESCO Report, "Strengthening Oceanographic Capacity in Southeast Asia," 2021.</w:t>
      </w:r>
      <w:r>
        <w:t xml:space="preserve"> </w:t>
      </w:r>
      <w:r>
        <w:t xml:space="preserve">- Pham et al., "Assessing Microplastic Contamination in the Saigon River Estuary," *Environmental Pollution*, 2018.</w:t>
      </w:r>
      <w:r>
        <w:t xml:space="preserve"> </w:t>
      </w:r>
      <w:r>
        <w:t xml:space="preserve">- Hoang et al., "Sustainable Aquaculture Practices in the Gulf of Thailand," *Aquaculture Research*, 2019.</w:t>
      </w:r>
      <w:r>
        <w:t xml:space="preserve"> </w:t>
      </w:r>
      <w:r>
        <w:t xml:space="preserve">- Tran et al., "Smart Oceanography in Ho Chi Minh City," *Journal of Environmental Informatics*, 2022.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2026-07-24T18:53:30Z</dcterms:created>
  <dcterms:modified xsi:type="dcterms:W3CDTF">2026-07-24T18:53:30Z</dcterms:modified>
</cp:coreProperties>
</file>

<file path=docProps/custom.xml><?xml version="1.0" encoding="utf-8"?>
<Properties xmlns="http://schemas.openxmlformats.org/officeDocument/2006/custom-properties" xmlns:vt="http://schemas.openxmlformats.org/officeDocument/2006/docPropsVTypes"/>
</file>