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a95b5edcad5c569b681c9f9b27a459915b4451c"/>
    <w:p>
      <w:pPr>
        <w:pStyle w:val="Heading1"/>
      </w:pPr>
      <w:r>
        <w:t xml:space="preserve">Literature Review: The Role of Oceanographers in Zimbabwe Harare</w:t>
      </w:r>
    </w:p>
    <w:p>
      <w:pPr>
        <w:pStyle w:val="FirstParagraph"/>
      </w:pPr>
      <w:r>
        <w:rPr>
          <w:bCs/>
          <w:b/>
        </w:rPr>
        <w:t xml:space="preserve">Keywords:</w:t>
      </w:r>
      <w:r>
        <w:t xml:space="preserve"> </w:t>
      </w:r>
      <w:r>
        <w:t xml:space="preserve">Literature Review, Oceanographer, Zimbabwe Harare.</w:t>
      </w:r>
    </w:p>
    <w:bookmarkStart w:id="20" w:name="introduction"/>
    <w:p>
      <w:pPr>
        <w:pStyle w:val="Heading2"/>
      </w:pPr>
      <w:r>
        <w:t xml:space="preserve">Introduction</w:t>
      </w:r>
    </w:p>
    <w:p>
      <w:pPr>
        <w:pStyle w:val="FirstParagraph"/>
      </w:pPr>
      <w:r>
        <w:t xml:space="preserve">The term</w:t>
      </w:r>
      <w:r>
        <w:t xml:space="preserve"> </w:t>
      </w:r>
      <w:r>
        <w:rPr>
          <w:iCs/>
          <w:i/>
        </w:rPr>
        <w:t xml:space="preserve">"Oceanographer"</w:t>
      </w:r>
      <w:r>
        <w:t xml:space="preserve"> </w:t>
      </w:r>
      <w:r>
        <w:t xml:space="preserve">typically evokes images of coastal environments, marine ecosystems, and international research vessels. However, in a landlocked country like Zimbabwe, where the capital city</w:t>
      </w:r>
      <w:r>
        <w:t xml:space="preserve"> </w:t>
      </w:r>
      <w:r>
        <w:rPr>
          <w:iCs/>
          <w:i/>
        </w:rPr>
        <w:t xml:space="preserve">Zimbabwe Harare</w:t>
      </w:r>
      <w:r>
        <w:t xml:space="preserve"> </w:t>
      </w:r>
      <w:r>
        <w:t xml:space="preserve">lacks direct access to oceans or seas, the relevance of oceanography might seem abstract. This</w:t>
      </w:r>
      <w:r>
        <w:t xml:space="preserve"> </w:t>
      </w:r>
      <w:r>
        <w:rPr>
          <w:bCs/>
          <w:b/>
        </w:rPr>
        <w:t xml:space="preserve">Literature Review</w:t>
      </w:r>
      <w:r>
        <w:t xml:space="preserve"> </w:t>
      </w:r>
      <w:r>
        <w:t xml:space="preserve">explores how the concept of an oceanographer can be adapted to address local environmental challenges in Zimbabwe Harare. It highlights the interdisciplinary work of oceanographers in studying inland water bodies such as Lake Kariba, Victoria Falls, and other critical water systems that sustain Zimbabwe's ecology and economy. By contextualizing oceanographic research within the unique geographical and socio-economic framework of Harare, this review aims to bridge theoretical frameworks with practical applications in a landlocked setting.</w:t>
      </w:r>
    </w:p>
    <w:bookmarkEnd w:id="20"/>
    <w:bookmarkStart w:id="21" w:name="Xf380c727dd219d7e719cd443d34b891147f6bb2"/>
    <w:p>
      <w:pPr>
        <w:pStyle w:val="Heading2"/>
      </w:pPr>
      <w:r>
        <w:t xml:space="preserve">Historical Context of Oceanography in Landlocked Regions</w:t>
      </w:r>
    </w:p>
    <w:p>
      <w:pPr>
        <w:pStyle w:val="FirstParagraph"/>
      </w:pPr>
      <w:r>
        <w:t xml:space="preserve">Traditionally, oceanography has focused on studying marine environments, but its scope has expanded to include limnology (the study of inland waters) and hydrology. This evolution is particularly relevant for countries like Zimbabwe, where freshwater resources are vital yet vulnerable to climate change and human activity. Early studies in the 1950s and 1960s by researchers such as</w:t>
      </w:r>
      <w:r>
        <w:t xml:space="preserve"> </w:t>
      </w:r>
      <w:r>
        <w:rPr>
          <w:iCs/>
          <w:i/>
        </w:rPr>
        <w:t xml:space="preserve">John G. T. Smith</w:t>
      </w:r>
      <w:r>
        <w:t xml:space="preserve"> </w:t>
      </w:r>
      <w:r>
        <w:t xml:space="preserve">(a British oceanographer) laid groundwork for understanding Lake Kariba's ecological dynamics, which became a focal point for Zimbabwean scientists post-independence.</w:t>
      </w:r>
    </w:p>
    <w:bookmarkEnd w:id="21"/>
    <w:bookmarkStart w:id="22" w:name="X3ecd428d64072108097f6ec9719176bfa74a594"/>
    <w:p>
      <w:pPr>
        <w:pStyle w:val="Heading2"/>
      </w:pPr>
      <w:r>
        <w:t xml:space="preserve">The Relevance of Oceanographers in Zimbabwe Harare</w:t>
      </w:r>
    </w:p>
    <w:p>
      <w:pPr>
        <w:pStyle w:val="FirstParagraph"/>
      </w:pPr>
      <w:r>
        <w:t xml:space="preserve">In</w:t>
      </w:r>
      <w:r>
        <w:t xml:space="preserve"> </w:t>
      </w:r>
      <w:r>
        <w:rPr>
          <w:iCs/>
          <w:i/>
        </w:rPr>
        <w:t xml:space="preserve">Zimbabwe Harare</w:t>
      </w:r>
      <w:r>
        <w:t xml:space="preserve">, oceanographers often collaborate with hydrologists, environmental scientists, and policymakers to address challenges related to water scarcity, pollution, and biodiversity conservation. For instance, studies on Lake Kariba have revealed the impact of sedimentation and eutrophication caused by agricultural runoff and deforestation. These findings are critical for managing Zimbabwe's largest reservoirs effectively.</w:t>
      </w:r>
    </w:p>
    <w:p>
      <w:pPr>
        <w:pStyle w:val="BodyText"/>
      </w:pPr>
      <w:r>
        <w:t xml:space="preserve">Furthermore, oceanographers in Harare contribute to climate change research by analyzing long-term data on rainfall patterns, evaporation rates, and water quality in inland lakes. Their work aligns with global initiatives such as the United Nations Sustainable Development Goal (SDG) 6 (</w:t>
      </w:r>
      <w:r>
        <w:rPr>
          <w:iCs/>
          <w:i/>
        </w:rPr>
        <w:t xml:space="preserve">"Clean Water and Sanitation"</w:t>
      </w:r>
      <w:r>
        <w:t xml:space="preserve">), which emphasizes the need for sustainable management of freshwater resources.</w:t>
      </w:r>
    </w:p>
    <w:bookmarkEnd w:id="22"/>
    <w:bookmarkStart w:id="23" w:name="Xac2c24899f495fe14f44ffe69bd4bb7a1a38026"/>
    <w:p>
      <w:pPr>
        <w:pStyle w:val="Heading2"/>
      </w:pPr>
      <w:r>
        <w:t xml:space="preserve">Challenges Faced by Oceanographers in Zimbabwe Harare</w:t>
      </w:r>
    </w:p>
    <w:p>
      <w:pPr>
        <w:pStyle w:val="FirstParagraph"/>
      </w:pPr>
      <w:r>
        <w:t xml:space="preserve">Despite their importance, oceanographers in</w:t>
      </w:r>
      <w:r>
        <w:t xml:space="preserve"> </w:t>
      </w:r>
      <w:r>
        <w:rPr>
          <w:iCs/>
          <w:i/>
        </w:rPr>
        <w:t xml:space="preserve">Zimbabwe Harare</w:t>
      </w:r>
      <w:r>
        <w:t xml:space="preserve"> </w:t>
      </w:r>
      <w:r>
        <w:t xml:space="preserve">face significant challenges. Limited funding for marine and limnological research is a recurring issue. Many institutions lack advanced equipment for monitoring water quality parameters such as pH, dissolved oxygen, and nutrient levels. Additionally, there is a shortage of trained professionals in specialized fields like paleolimnology (the study of ancient lake sediments) or remote sensing.</w:t>
      </w:r>
    </w:p>
    <w:p>
      <w:pPr>
        <w:pStyle w:val="BodyText"/>
      </w:pPr>
      <w:r>
        <w:t xml:space="preserve">Another challenge is the geographical disconnect between Harare and marine environments. While Zimbabwe has no coastline, its water systems are deeply interconnected with regional ecosystems across the Southern African Development Community (SADC). Oceanographers must therefore engage in cross-border collaborations with countries like Mozambique, Zambia, and Tanzania to address transboundary issues such as Lake Malawi's biodiversity loss or the Zambezi River Basin's water allocation disputes.</w:t>
      </w:r>
    </w:p>
    <w:bookmarkEnd w:id="23"/>
    <w:bookmarkStart w:id="24" w:name="Xaf6cd5311f7a2134ac445c9beff9ace1d82dc61"/>
    <w:p>
      <w:pPr>
        <w:pStyle w:val="Heading2"/>
      </w:pPr>
      <w:r>
        <w:t xml:space="preserve">Key Research Areas for Oceanographers in Zimbabwe Harare</w:t>
      </w:r>
    </w:p>
    <w:p>
      <w:pPr>
        <w:pStyle w:val="FirstParagraph"/>
      </w:pPr>
      <w:r>
        <w:t xml:space="preserve">1. **Limnological Studies of Inland Lakes**: Researchers in Harare focus on understanding the physical, chemical, and biological properties of lakes such as Kariba and Umakoma. These studies inform policies on fisheries management, tourism, and water supply.</w:t>
      </w:r>
    </w:p>
    <w:p>
      <w:pPr>
        <w:pStyle w:val="BodyText"/>
      </w:pPr>
      <w:r>
        <w:t xml:space="preserve">2. **Climate Change Impacts**: Oceanographers analyze how rising temperatures and erratic rainfall patterns affect Zimbabwe's water systems. For example, recent studies have linked prolonged droughts to declining lake levels in Harare's catchment areas.</w:t>
      </w:r>
    </w:p>
    <w:p>
      <w:pPr>
        <w:pStyle w:val="BodyText"/>
      </w:pPr>
      <w:r>
        <w:t xml:space="preserve">3. **Pollution Monitoring**: With urbanization expanding around Harare, oceanographers assess the impact of industrial effluents and agricultural pesticides on nearby rivers and lakes.</w:t>
      </w:r>
    </w:p>
    <w:p>
      <w:pPr>
        <w:pStyle w:val="BodyText"/>
      </w:pPr>
      <w:r>
        <w:t xml:space="preserve">4. **Sustainable Development**: Research emphasizes balancing economic growth with ecological preservation, particularly in regions where hydropower dams (like Kariba) generate revenue but also disrupt aquatic ecosystems.</w:t>
      </w:r>
    </w:p>
    <w:bookmarkEnd w:id="24"/>
    <w:bookmarkStart w:id="25" w:name="X887cd04c6f464769985b3ef9320a3ccbd8a0268"/>
    <w:p>
      <w:pPr>
        <w:pStyle w:val="Heading2"/>
      </w:pPr>
      <w:r>
        <w:t xml:space="preserve">Case Study: Lake Kariba and Oceanographic Research</w:t>
      </w:r>
    </w:p>
    <w:p>
      <w:pPr>
        <w:pStyle w:val="FirstParagraph"/>
      </w:pPr>
      <w:r>
        <w:t xml:space="preserve">Lake Kariba, a reservoir on the Zambezi River, serves as a critical case study for oceanographers in</w:t>
      </w:r>
      <w:r>
        <w:t xml:space="preserve"> </w:t>
      </w:r>
      <w:r>
        <w:rPr>
          <w:iCs/>
          <w:i/>
        </w:rPr>
        <w:t xml:space="preserve">Zimbabwe Harare</w:t>
      </w:r>
      <w:r>
        <w:t xml:space="preserve">. Research conducted by institutions like the University of Zimbabwe and the Council for Scientific and Industrial Research (CSIR) has highlighted issues such as:</w:t>
      </w:r>
    </w:p>
    <w:p>
      <w:pPr>
        <w:numPr>
          <w:ilvl w:val="0"/>
          <w:numId w:val="1001"/>
        </w:numPr>
        <w:pStyle w:val="Compact"/>
      </w:pPr>
      <w:r>
        <w:rPr>
          <w:bCs/>
          <w:b/>
        </w:rPr>
        <w:t xml:space="preserve">Sedimentation:</w:t>
      </w:r>
      <w:r>
        <w:t xml:space="preserve"> </w:t>
      </w:r>
      <w:r>
        <w:t xml:space="preserve">The accumulation of sediments from upstream activities threatens fish populations, particularly those vital to Zimbabwe's economy (e.g., tigerfish).</w:t>
      </w:r>
    </w:p>
    <w:p>
      <w:pPr>
        <w:numPr>
          <w:ilvl w:val="0"/>
          <w:numId w:val="1001"/>
        </w:numPr>
        <w:pStyle w:val="Compact"/>
      </w:pPr>
      <w:r>
        <w:rPr>
          <w:bCs/>
          <w:b/>
        </w:rPr>
        <w:t xml:space="preserve">Eutrophication:</w:t>
      </w:r>
      <w:r>
        <w:t xml:space="preserve"> </w:t>
      </w:r>
      <w:r>
        <w:t xml:space="preserve">Excess nutrients from fertilizers lead to algal blooms, which degrade water quality.</w:t>
      </w:r>
    </w:p>
    <w:p>
      <w:pPr>
        <w:numPr>
          <w:ilvl w:val="0"/>
          <w:numId w:val="1001"/>
        </w:numPr>
        <w:pStyle w:val="Compact"/>
      </w:pPr>
      <w:r>
        <w:rPr>
          <w:bCs/>
          <w:b/>
        </w:rPr>
        <w:t xml:space="preserve">Biodiversity Loss:</w:t>
      </w:r>
      <w:r>
        <w:t xml:space="preserve"> </w:t>
      </w:r>
      <w:r>
        <w:t xml:space="preserve">Invasive species like the tilapia have outcompeted native fish, necessitating intervention strategies.</w:t>
      </w:r>
    </w:p>
    <w:bookmarkEnd w:id="25"/>
    <w:bookmarkStart w:id="26" w:name="collaborations-and-future-directions"/>
    <w:p>
      <w:pPr>
        <w:pStyle w:val="Heading2"/>
      </w:pPr>
      <w:r>
        <w:t xml:space="preserve">Collaborations and Future Directions</w:t>
      </w:r>
    </w:p>
    <w:p>
      <w:pPr>
        <w:pStyle w:val="FirstParagraph"/>
      </w:pPr>
      <w:r>
        <w:t xml:space="preserve">To overcome challenges, oceanographers in</w:t>
      </w:r>
      <w:r>
        <w:t xml:space="preserve"> </w:t>
      </w:r>
      <w:r>
        <w:rPr>
          <w:iCs/>
          <w:i/>
        </w:rPr>
        <w:t xml:space="preserve">Zimbabwe Harare</w:t>
      </w:r>
      <w:r>
        <w:t xml:space="preserve"> </w:t>
      </w:r>
      <w:r>
        <w:t xml:space="preserve">are increasingly collaborating with international institutions. Partnerships with organizations like the European Space Agency (ESA) and the International Council for the Exploration of the Sea (ICES) have enabled remote sensing studies of Zimbabwe's water bodies.</w:t>
      </w:r>
    </w:p>
    <w:p>
      <w:pPr>
        <w:pStyle w:val="BodyText"/>
      </w:pPr>
      <w:r>
        <w:t xml:space="preserve">Future research should prioritize:</w:t>
      </w:r>
    </w:p>
    <w:p>
      <w:pPr>
        <w:numPr>
          <w:ilvl w:val="0"/>
          <w:numId w:val="1002"/>
        </w:numPr>
        <w:pStyle w:val="Compact"/>
      </w:pPr>
      <w:r>
        <w:rPr>
          <w:bCs/>
          <w:b/>
        </w:rPr>
        <w:t xml:space="preserve">Capacity Building:</w:t>
      </w:r>
      <w:r>
        <w:t xml:space="preserve"> </w:t>
      </w:r>
      <w:r>
        <w:t xml:space="preserve">Establishing training programs for local scientists in oceanography and limnology.</w:t>
      </w:r>
    </w:p>
    <w:p>
      <w:pPr>
        <w:numPr>
          <w:ilvl w:val="0"/>
          <w:numId w:val="1002"/>
        </w:numPr>
        <w:pStyle w:val="Compact"/>
      </w:pPr>
      <w:r>
        <w:rPr>
          <w:bCs/>
          <w:b/>
        </w:rPr>
        <w:t xml:space="preserve">Tech Transfer:</w:t>
      </w:r>
      <w:r>
        <w:t xml:space="preserve"> </w:t>
      </w:r>
      <w:r>
        <w:t xml:space="preserve">Introducing cost-effective tools like drones and sensors for water monitoring.</w:t>
      </w:r>
    </w:p>
    <w:p>
      <w:pPr>
        <w:numPr>
          <w:ilvl w:val="0"/>
          <w:numId w:val="1002"/>
        </w:numPr>
        <w:pStyle w:val="Compact"/>
      </w:pPr>
      <w:r>
        <w:rPr>
          <w:bCs/>
          <w:b/>
        </w:rPr>
        <w:t xml:space="preserve">Policymaking Integration:</w:t>
      </w:r>
      <w:r>
        <w:t xml:space="preserve"> </w:t>
      </w:r>
      <w:r>
        <w:t xml:space="preserve">Ensuring that scientific findings directly inform national environmental policies.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evolving role of</w:t>
      </w:r>
      <w:r>
        <w:t xml:space="preserve"> </w:t>
      </w:r>
      <w:r>
        <w:rPr>
          <w:iCs/>
          <w:i/>
        </w:rPr>
        <w:t xml:space="preserve">oceanographers</w:t>
      </w:r>
      <w:r>
        <w:t xml:space="preserve"> </w:t>
      </w:r>
      <w:r>
        <w:t xml:space="preserve">in</w:t>
      </w:r>
      <w:r>
        <w:t xml:space="preserve"> </w:t>
      </w:r>
      <w:r>
        <w:rPr>
          <w:iCs/>
          <w:i/>
        </w:rPr>
        <w:t xml:space="preserve">Zimbabwe Harare</w:t>
      </w:r>
      <w:r>
        <w:t xml:space="preserve">, emphasizing their contributions to inland water management and climate resilience. While challenges such as funding and infrastructure remain, interdisciplinary research and regional partnerships offer pathways for innovation. By redefining oceanography within a landlocked context, Zimbabwe can harness the expertise of its scientists to protect its vital freshwater resources while aligning with global sustainability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Zimbabwe Harare</dc:title>
  <dc:creator/>
  <dc:language>en</dc:language>
  <cp:keywords/>
  <dcterms:created xsi:type="dcterms:W3CDTF">2026-07-23T11:48:59Z</dcterms:created>
  <dcterms:modified xsi:type="dcterms:W3CDTF">2026-07-23T11:48:59Z</dcterms:modified>
</cp:coreProperties>
</file>

<file path=docProps/custom.xml><?xml version="1.0" encoding="utf-8"?>
<Properties xmlns="http://schemas.openxmlformats.org/officeDocument/2006/custom-properties" xmlns:vt="http://schemas.openxmlformats.org/officeDocument/2006/docPropsVTypes"/>
</file>