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Optometrists</w:t>
      </w:r>
      <w:r>
        <w:t xml:space="preserve"> </w:t>
      </w:r>
      <w:r>
        <w:t xml:space="preserve">in</w:t>
      </w:r>
      <w:r>
        <w:t xml:space="preserve"> </w:t>
      </w:r>
      <w:r>
        <w:t xml:space="preserve">Egypt:</w:t>
      </w:r>
      <w:r>
        <w:t xml:space="preserve"> </w:t>
      </w:r>
      <w:r>
        <w:t xml:space="preserve">A</w:t>
      </w:r>
      <w:r>
        <w:t xml:space="preserve"> </w:t>
      </w:r>
      <w:r>
        <w:t xml:space="preserve">Focus</w:t>
      </w:r>
      <w:r>
        <w:t xml:space="preserve"> </w:t>
      </w:r>
      <w:r>
        <w:t xml:space="preserve">on</w:t>
      </w:r>
      <w:r>
        <w:t xml:space="preserve"> </w:t>
      </w:r>
      <w:r>
        <w:t xml:space="preserve">Cairo</w:t>
      </w:r>
    </w:p>
    <w:p>
      <w:pPr>
        <w:pStyle w:val="FirstParagraph"/>
      </w:pPr>
      <w:r>
        <w:t xml:space="preserve">```html</w:t>
      </w:r>
    </w:p>
    <w:bookmarkStart w:id="26" w:name="X126af87fde46128929b2df800254f5f9f52c2d4"/>
    <w:p>
      <w:pPr>
        <w:pStyle w:val="Heading1"/>
      </w:pPr>
      <w:r>
        <w:t xml:space="preserve">Literature Review on Optometrists in Egypt: A Focus on Cairo</w:t>
      </w:r>
    </w:p>
    <w:p>
      <w:pPr>
        <w:pStyle w:val="FirstParagraph"/>
      </w:pPr>
      <w:r>
        <w:rPr>
          <w:bCs/>
          <w:b/>
        </w:rPr>
        <w:t xml:space="preserve">Literature Review:</w:t>
      </w:r>
      <w:r>
        <w:t xml:space="preserve"> </w:t>
      </w:r>
      <w:r>
        <w:t xml:space="preserve">This document presents a comprehensive review of the role, development, and challenges faced by optometrists in Egypt, with a specific focus on Cairo. The integration of optometry into the healthcare system of Egypt has gained significance over the past decade, particularly in densely populated urban centers like Cairo. As eye care becomes increasingly vital for public health, understanding the landscape of optometry in this region is critical for policy-making, academic research, and professional practice.</w:t>
      </w:r>
    </w:p>
    <w:bookmarkStart w:id="20" w:name="X865b42dacf83c4c581ed48d354f93e869d82918"/>
    <w:p>
      <w:pPr>
        <w:pStyle w:val="Heading2"/>
      </w:pPr>
      <w:r>
        <w:t xml:space="preserve">Historical Development of Optometry in Egypt</w:t>
      </w:r>
    </w:p>
    <w:p>
      <w:pPr>
        <w:pStyle w:val="FirstParagraph"/>
      </w:pPr>
      <w:r>
        <w:t xml:space="preserve">The profession of optometrist emerged in Egypt as part of broader healthcare reforms aimed at addressing vision-related disabilities and improving access to corrective services. While ophthalmology had long been established through institutions like Cairo University’s Faculty of Medicine, optometry as a distinct discipline gained formal recognition only in the early 2000s. This growth was catalyzed by the establishment of specialized training programs and the formation of professional associations such as the Egyptian Association of Optometrists (EAO), which has played a pivotal role in standardizing practice and advocating for optometric services across Egypt, including Cairo.</w:t>
      </w:r>
    </w:p>
    <w:p>
      <w:pPr>
        <w:pStyle w:val="BodyText"/>
      </w:pPr>
      <w:r>
        <w:t xml:space="preserve">Cairo, being Egypt’s capital and largest city, has become a central hub for optometric education and practice. The rise of private clinics, eye care centers, and academic institutions offering optometry degrees (e.g., the Faculty of Optometry at Cairo University) has contributed to the expansion of this field. However, challenges such as limited regulatory frameworks and disparities in service quality persist.</w:t>
      </w:r>
    </w:p>
    <w:bookmarkEnd w:id="20"/>
    <w:bookmarkStart w:id="21" w:name="current-status-of-optometrists-in-cairo"/>
    <w:p>
      <w:pPr>
        <w:pStyle w:val="Heading2"/>
      </w:pPr>
      <w:r>
        <w:t xml:space="preserve">Current Status of Optometrists in Cairo</w:t>
      </w:r>
    </w:p>
    <w:p>
      <w:pPr>
        <w:pStyle w:val="FirstParagraph"/>
      </w:pPr>
      <w:r>
        <w:rPr>
          <w:bCs/>
          <w:b/>
        </w:rPr>
        <w:t xml:space="preserve">Optometrist:</w:t>
      </w:r>
      <w:r>
        <w:t xml:space="preserve"> </w:t>
      </w:r>
      <w:r>
        <w:t xml:space="preserve">In Egypt, particularly in Cairo, optometrists are responsible for diagnosing vision problems, prescribing corrective lenses (glasses or contact lenses), and providing primary eye care services. Their role is increasingly recognized as complementary to that of ophthalmologists, though legal restrictions in some regions limit their scope of practice. For instance, while optometrists may perform comprehensive eye exams and manage refractive errors in Cairo, they often cannot prescribe medications or perform surgical interventions without collaboration with licensed ophthalmologists.</w:t>
      </w:r>
    </w:p>
    <w:p>
      <w:pPr>
        <w:pStyle w:val="BodyText"/>
      </w:pPr>
      <w:r>
        <w:t xml:space="preserve">Despite these limitations, the demand for optometric services in Cairo has surged due to factors such as urbanization, increased screen time among youth, and rising awareness of ocular health. A 2021 study by the Egyptian Ministry of Health highlighted that over 30% of Cairo’s population requires corrective lenses or vision therapy. However, gaps in access remain, particularly in low-income neighborhoods where unregulated optometric practices may compromise patient safety.</w:t>
      </w:r>
    </w:p>
    <w:bookmarkEnd w:id="21"/>
    <w:bookmarkStart w:id="22" w:name="X974ada2e446b36e0dd0002acc7175f2b1669af5"/>
    <w:p>
      <w:pPr>
        <w:pStyle w:val="Heading2"/>
      </w:pPr>
      <w:r>
        <w:t xml:space="preserve">Education and Training for Optometrists in Egypt</w:t>
      </w:r>
    </w:p>
    <w:p>
      <w:pPr>
        <w:pStyle w:val="FirstParagraph"/>
      </w:pPr>
      <w:r>
        <w:t xml:space="preserve">Becoming an</w:t>
      </w:r>
      <w:r>
        <w:t xml:space="preserve"> </w:t>
      </w:r>
      <w:r>
        <w:rPr>
          <w:bCs/>
          <w:b/>
        </w:rPr>
        <w:t xml:space="preserve">optometrist</w:t>
      </w:r>
      <w:r>
        <w:t xml:space="preserve"> </w:t>
      </w:r>
      <w:r>
        <w:t xml:space="preserve">in Egypt typically involves completing a bachelor’s degree program (usually four years) from an accredited institution. Cairo University is one of the leading universities offering such programs, blending theoretical knowledge with clinical training. The curriculum includes courses on optics, anatomy, pathology, and patient management, alongside practical experience through affiliated hospitals and clinics.</w:t>
      </w:r>
    </w:p>
    <w:p>
      <w:pPr>
        <w:pStyle w:val="BodyText"/>
      </w:pPr>
      <w:r>
        <w:t xml:space="preserve">However, inconsistencies in accreditation standards have raised concerns about the quality of optometric education across Egypt. Some private institutions in Cairo offer shorter or less rigorous programs, which may not meet international benchmarks. This has sparked calls for stricter regulatory oversight to ensure that</w:t>
      </w:r>
      <w:r>
        <w:t xml:space="preserve"> </w:t>
      </w:r>
      <w:r>
        <w:rPr>
          <w:bCs/>
          <w:b/>
        </w:rPr>
        <w:t xml:space="preserve">optometrists</w:t>
      </w:r>
      <w:r>
        <w:t xml:space="preserve"> </w:t>
      </w:r>
      <w:r>
        <w:t xml:space="preserve">are adequately trained to address the diverse needs of Cairo’s population.</w:t>
      </w:r>
    </w:p>
    <w:bookmarkEnd w:id="22"/>
    <w:bookmarkStart w:id="23" w:name="public-health-impact-and-challenges"/>
    <w:p>
      <w:pPr>
        <w:pStyle w:val="Heading2"/>
      </w:pPr>
      <w:r>
        <w:t xml:space="preserve">Public Health Impact and Challenges</w:t>
      </w:r>
    </w:p>
    <w:p>
      <w:pPr>
        <w:pStyle w:val="FirstParagraph"/>
      </w:pPr>
      <w:r>
        <w:t xml:space="preserve">The role of</w:t>
      </w:r>
      <w:r>
        <w:t xml:space="preserve"> </w:t>
      </w:r>
      <w:r>
        <w:rPr>
          <w:bCs/>
          <w:b/>
        </w:rPr>
        <w:t xml:space="preserve">optometrists</w:t>
      </w:r>
      <w:r>
        <w:t xml:space="preserve"> </w:t>
      </w:r>
      <w:r>
        <w:t xml:space="preserve">in Egypt extends beyond individual care; they contribute significantly to public health initiatives. For example, community-based vision screenings in Cairo have helped identify cases of amblyopia (lazy eye) and glaucoma, which are often asymptomatic in early stages. Additionally, optometrists collaborate with NGOs and government agencies to promote preventive measures such as regular eye check-ups for schoolchildren.</w:t>
      </w:r>
    </w:p>
    <w:p>
      <w:pPr>
        <w:pStyle w:val="BodyText"/>
      </w:pPr>
      <w:r>
        <w:t xml:space="preserve">Nevertheless, several challenges hinder the effectiveness of</w:t>
      </w:r>
      <w:r>
        <w:t xml:space="preserve"> </w:t>
      </w:r>
      <w:r>
        <w:rPr>
          <w:bCs/>
          <w:b/>
        </w:rPr>
        <w:t xml:space="preserve">optometrists</w:t>
      </w:r>
      <w:r>
        <w:t xml:space="preserve"> </w:t>
      </w:r>
      <w:r>
        <w:t xml:space="preserve">in Cairo. These include:</w:t>
      </w:r>
    </w:p>
    <w:p>
      <w:pPr>
        <w:numPr>
          <w:ilvl w:val="0"/>
          <w:numId w:val="1001"/>
        </w:numPr>
        <w:pStyle w:val="Compact"/>
      </w:pPr>
      <w:r>
        <w:t xml:space="preserve">Limited awareness among the general population about the services offered by optometrists.</w:t>
      </w:r>
    </w:p>
    <w:p>
      <w:pPr>
        <w:numPr>
          <w:ilvl w:val="0"/>
          <w:numId w:val="1001"/>
        </w:numPr>
        <w:pStyle w:val="Compact"/>
      </w:pPr>
      <w:r>
        <w:t xml:space="preserve">Inadequate infrastructure for optometric clinics in underserved areas.</w:t>
      </w:r>
    </w:p>
    <w:p>
      <w:pPr>
        <w:numPr>
          <w:ilvl w:val="0"/>
          <w:numId w:val="1001"/>
        </w:numPr>
        <w:pStyle w:val="Compact"/>
      </w:pPr>
      <w:r>
        <w:t xml:space="preserve">Competition from unqualified practitioners offering substandard care.</w:t>
      </w:r>
    </w:p>
    <w:p>
      <w:pPr>
        <w:pStyle w:val="FirstParagraph"/>
      </w:pPr>
      <w:r>
        <w:t xml:space="preserve">Moreover, while Cairo benefits from advanced healthcare facilities, rural regions of Egypt remain underserved. This disparity underscores the need for mobile eye care units and telemedicine solutions to bridge the gap between Cairo and other parts of the country.</w:t>
      </w:r>
    </w:p>
    <w:bookmarkEnd w:id="23"/>
    <w:bookmarkStart w:id="24" w:name="Xc089a7038feaf85e409f32ef7bcbac47e14fcb8"/>
    <w:p>
      <w:pPr>
        <w:pStyle w:val="Heading2"/>
      </w:pPr>
      <w:r>
        <w:t xml:space="preserve">Future Directions for Optometry in Egypt: A Focus on Cairo</w:t>
      </w:r>
    </w:p>
    <w:p>
      <w:pPr>
        <w:pStyle w:val="FirstParagraph"/>
      </w:pPr>
      <w:r>
        <w:t xml:space="preserve">The future of</w:t>
      </w:r>
      <w:r>
        <w:t xml:space="preserve"> </w:t>
      </w:r>
      <w:r>
        <w:rPr>
          <w:bCs/>
          <w:b/>
        </w:rPr>
        <w:t xml:space="preserve">optometrist</w:t>
      </w:r>
      <w:r>
        <w:t xml:space="preserve"> </w:t>
      </w:r>
      <w:r>
        <w:t xml:space="preserve">practice in Egypt, particularly in</w:t>
      </w:r>
      <w:r>
        <w:t xml:space="preserve"> </w:t>
      </w:r>
      <w:r>
        <w:rPr>
          <w:bCs/>
          <w:b/>
        </w:rPr>
        <w:t xml:space="preserve">Cairo</w:t>
      </w:r>
      <w:r>
        <w:t xml:space="preserve">, hinges on addressing these challenges through policy reforms, technological innovation, and community engagement. Strengthening the legal framework to regulate optometric practices can enhance service quality and consumer confidence. Simultaneously, integrating digital tools like AI-driven diagnostic systems into optometric workflows could improve efficiency and accuracy.</w:t>
      </w:r>
    </w:p>
    <w:p>
      <w:pPr>
        <w:pStyle w:val="BodyText"/>
      </w:pPr>
      <w:r>
        <w:t xml:space="preserve">Collaboration between Cairo’s academic institutions and global optometry organizations (e.g., the International Optometry Association) may also foster knowledge exchange and capacity-building. For instance, adopting evidence-based practices from countries with well-established optometry systems (such as the United States or Germany) could elevate standards in Egypt.</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optometrists</w:t>
      </w:r>
      <w:r>
        <w:t xml:space="preserve"> </w:t>
      </w:r>
      <w:r>
        <w:t xml:space="preserve">play a vital role in the healthcare ecosystem of</w:t>
      </w:r>
      <w:r>
        <w:t xml:space="preserve"> </w:t>
      </w:r>
      <w:r>
        <w:rPr>
          <w:bCs/>
          <w:b/>
        </w:rPr>
        <w:t xml:space="preserve">Egypt Cairo</w:t>
      </w:r>
      <w:r>
        <w:t xml:space="preserve">, yet their potential is constrained by systemic and operational barriers. A literature review on this topic reveals both opportunities for growth—such as leveraging technology and expanding educational programs—and urgent needs, including regulatory reform and public education. As Cairo continues to grow, investing in a robust optometry sector will be essential to safeguarding the vision health of millions in Egypt.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Optometrists in Egypt: A Focus on Cairo</dc:title>
  <dc:creator/>
  <dc:language>en</dc:language>
  <cp:keywords/>
  <dcterms:created xsi:type="dcterms:W3CDTF">2026-07-23T11:37:21Z</dcterms:created>
  <dcterms:modified xsi:type="dcterms:W3CDTF">2026-07-23T11:37:21Z</dcterms:modified>
</cp:coreProperties>
</file>

<file path=docProps/custom.xml><?xml version="1.0" encoding="utf-8"?>
<Properties xmlns="http://schemas.openxmlformats.org/officeDocument/2006/custom-properties" xmlns:vt="http://schemas.openxmlformats.org/officeDocument/2006/docPropsVTypes"/>
</file>