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5" w:name="X872fbfb0f231d89c2061c30da92fc9763c25504"/>
    <w:p>
      <w:pPr>
        <w:pStyle w:val="Heading1"/>
      </w:pPr>
      <w:r>
        <w:t xml:space="preserve">Literature Review: The Role of Optometrists in Israel, Jerusalem</w:t>
      </w:r>
    </w:p>
    <w:p>
      <w:pPr>
        <w:pStyle w:val="FirstParagraph"/>
      </w:pPr>
      <w:r>
        <w:rPr>
          <w:bCs/>
          <w:b/>
        </w:rPr>
        <w:t xml:space="preserve">Introduction:</w:t>
      </w:r>
    </w:p>
    <w:p>
      <w:pPr>
        <w:pStyle w:val="BodyText"/>
      </w:pPr>
      <w:r>
        <w:t xml:space="preserve">A literature review on the role of</w:t>
      </w:r>
      <w:r>
        <w:t xml:space="preserve"> </w:t>
      </w:r>
      <w:r>
        <w:rPr>
          <w:bCs/>
          <w:b/>
        </w:rPr>
        <w:t xml:space="preserve">optometrists</w:t>
      </w:r>
      <w:r>
        <w:t xml:space="preserve"> </w:t>
      </w:r>
      <w:r>
        <w:t xml:space="preserve">within the healthcare system of</w:t>
      </w:r>
      <w:r>
        <w:t xml:space="preserve"> </w:t>
      </w:r>
      <w:r>
        <w:rPr>
          <w:bCs/>
          <w:b/>
        </w:rPr>
        <w:t xml:space="preserve">Israel Jerusalem</w:t>
      </w:r>
      <w:r>
        <w:t xml:space="preserve"> </w:t>
      </w:r>
      <w:r>
        <w:t xml:space="preserve">is essential to understanding the intersection between eye care professionals, public health policies, and regional socio-political dynamics. Optometrists are pivotal in diagnosing, managing, and preventing ocular disorders through comprehensive eye exams, corrective lenses, and vision therapy. However, their role in</w:t>
      </w:r>
      <w:r>
        <w:t xml:space="preserve"> </w:t>
      </w:r>
      <w:r>
        <w:rPr>
          <w:bCs/>
          <w:b/>
        </w:rPr>
        <w:t xml:space="preserve">Israel Jerusalem</w:t>
      </w:r>
      <w:r>
        <w:t xml:space="preserve">, a city marked by cultural diversity and geopolitical complexity, requires tailored analysis of existing literature on optometric practice, regulatory frameworks, and community health needs.</w:t>
      </w:r>
    </w:p>
    <w:bookmarkStart w:id="20" w:name="Xf6d73c493f9e1a58127516a8d43ad0f121e499f"/>
    <w:p>
      <w:pPr>
        <w:pStyle w:val="Heading2"/>
      </w:pPr>
      <w:r>
        <w:t xml:space="preserve">The Evolving Role of Optometrists in Israel</w:t>
      </w:r>
    </w:p>
    <w:p>
      <w:pPr>
        <w:pStyle w:val="FirstParagraph"/>
      </w:pPr>
      <w:r>
        <w:rPr>
          <w:bCs/>
          <w:b/>
        </w:rPr>
        <w:t xml:space="preserve">Optometrists</w:t>
      </w:r>
      <w:r>
        <w:t xml:space="preserve"> </w:t>
      </w:r>
      <w:r>
        <w:t xml:space="preserve">in Israel have traditionally operated within the broader healthcare system alongside ophthalmologists and opticians. According to studies by the Hebrew University of Jerusalem’s School of Optometry, the profession has evolved significantly since the 1990s, with increased specialization in contact lenses, low vision rehabilitation, and digital eye health. However, literature highlights disparities in access to optometric services across Israel’s regions.</w:t>
      </w:r>
      <w:r>
        <w:t xml:space="preserve"> </w:t>
      </w:r>
      <w:r>
        <w:rPr>
          <w:bCs/>
          <w:b/>
        </w:rPr>
        <w:t xml:space="preserve">Israel Jerusalem</w:t>
      </w:r>
      <w:r>
        <w:t xml:space="preserve">, as both a political and cultural hub, presents unique challenges for healthcare professionals due to its dual status as a major urban center and an area with complex demographic demographics.</w:t>
      </w:r>
    </w:p>
    <w:p>
      <w:pPr>
        <w:pStyle w:val="BodyText"/>
      </w:pPr>
      <w:r>
        <w:t xml:space="preserve">Research published in the *Journal of Optometry* (2021) notes that optometrists in Israel are increasingly involved in primary care, often serving as the first point of contact for patients. This aligns with global trends emphasizing preventive care, yet local studies reveal gaps in integration between optometric services and national health insurance programs like Kupat Holim. In</w:t>
      </w:r>
      <w:r>
        <w:t xml:space="preserve"> </w:t>
      </w:r>
      <w:r>
        <w:rPr>
          <w:bCs/>
          <w:b/>
        </w:rPr>
        <w:t xml:space="preserve">Israel Jerusalem</w:t>
      </w:r>
      <w:r>
        <w:t xml:space="preserve">, where populations include both Jewish and Arab communities, language barriers and cultural differences may hinder equitable access to eye care.</w:t>
      </w:r>
    </w:p>
    <w:bookmarkEnd w:id="20"/>
    <w:bookmarkStart w:id="21" w:name="healthcare-context-in-israel-jerusalem"/>
    <w:p>
      <w:pPr>
        <w:pStyle w:val="Heading2"/>
      </w:pPr>
      <w:r>
        <w:t xml:space="preserve">Healthcare Context in Israel Jerusalem</w:t>
      </w:r>
    </w:p>
    <w:p>
      <w:pPr>
        <w:pStyle w:val="FirstParagraph"/>
      </w:pPr>
      <w:r>
        <w:rPr>
          <w:bCs/>
          <w:b/>
        </w:rPr>
        <w:t xml:space="preserve">Israel Jerusalem</w:t>
      </w:r>
      <w:r>
        <w:t xml:space="preserve"> </w:t>
      </w:r>
      <w:r>
        <w:t xml:space="preserve">is a city of strategic significance, with a population estimated at over 900,000 people (as of 2023). The region’s healthcare infrastructure includes public hospitals such as Hadassah Medical Center and private clinics. However, literature underscores that optometric services remain underrepresented compared to other medical specialties. A report by the Israeli Ministry of Health (2022) identified a shortage of optometrists in peripheral areas, including Jerusalem’s eastern neighborhoods, which face resource limitations and infrastructure challenges.</w:t>
      </w:r>
    </w:p>
    <w:p>
      <w:pPr>
        <w:pStyle w:val="BodyText"/>
      </w:pPr>
      <w:r>
        <w:t xml:space="preserve">Studies on healthcare disparities in</w:t>
      </w:r>
      <w:r>
        <w:t xml:space="preserve"> </w:t>
      </w:r>
      <w:r>
        <w:rPr>
          <w:bCs/>
          <w:b/>
        </w:rPr>
        <w:t xml:space="preserve">Israel Jerusalem</w:t>
      </w:r>
      <w:r>
        <w:t xml:space="preserve"> </w:t>
      </w:r>
      <w:r>
        <w:t xml:space="preserve">reveal that Arab populations often rely on public clinics for eye care due to financial constraints. Optometrists working in these settings must navigate cultural sensitivity training and community engagement strategies. For instance, a 2023 paper published in the *Israeli Journal of Public Health* highlighted successful initiatives by optometrists partnering with local NGOs to provide free vision screenings in underserved neighborhoods.</w:t>
      </w:r>
    </w:p>
    <w:bookmarkEnd w:id="21"/>
    <w:bookmarkStart w:id="22" w:name="Xa8252bed317fbee8c3f7afc0dd3081af5e92bb5"/>
    <w:p>
      <w:pPr>
        <w:pStyle w:val="Heading2"/>
      </w:pPr>
      <w:r>
        <w:t xml:space="preserve">Challenges and Opportunities for Optometrists</w:t>
      </w:r>
    </w:p>
    <w:p>
      <w:pPr>
        <w:pStyle w:val="FirstParagraph"/>
      </w:pPr>
      <w:r>
        <w:t xml:space="preserve">The literature on</w:t>
      </w:r>
      <w:r>
        <w:t xml:space="preserve"> </w:t>
      </w:r>
      <w:r>
        <w:rPr>
          <w:bCs/>
          <w:b/>
        </w:rPr>
        <w:t xml:space="preserve">optometrists</w:t>
      </w:r>
      <w:r>
        <w:t xml:space="preserve"> </w:t>
      </w:r>
      <w:r>
        <w:t xml:space="preserve">in</w:t>
      </w:r>
      <w:r>
        <w:t xml:space="preserve"> </w:t>
      </w:r>
      <w:r>
        <w:rPr>
          <w:bCs/>
          <w:b/>
        </w:rPr>
        <w:t xml:space="preserve">Israel Jerusalem</w:t>
      </w:r>
      <w:r>
        <w:t xml:space="preserve"> </w:t>
      </w:r>
      <w:r>
        <w:t xml:space="preserve">frequently cites challenges related to professional regulation, interprofessional collaboration, and technological integration. While optometrists are licensed by the Israel Ministry of Health’s Professional Council, their scope of practice is occasionally restricted compared to other countries. For example, some diagnostic procedures requiring ophthalmological expertise are not within an optometrist’s legal authority in Israel.</w:t>
      </w:r>
    </w:p>
    <w:p>
      <w:pPr>
        <w:pStyle w:val="BodyText"/>
      </w:pPr>
      <w:r>
        <w:t xml:space="preserve">Conversely, opportunities for innovation emerge from the city’s academic and research institutions. Jerusalem hosts leading optometry programs at institutions like the University of Haifa and Bar-Ilan University, fostering collaborations with industry leaders. A 2020 study by Tel Aviv University explored how optometrists in Jerusalem are adopting AI-driven diagnostic tools to improve efficiency in screening for conditions like diabetic retinopathy, a critical step in addressing rising prevalence rates.</w:t>
      </w:r>
    </w:p>
    <w:bookmarkEnd w:id="22"/>
    <w:bookmarkStart w:id="23" w:name="cultural-and-political-considerations"/>
    <w:p>
      <w:pPr>
        <w:pStyle w:val="Heading2"/>
      </w:pPr>
      <w:r>
        <w:t xml:space="preserve">Cultural and Political Considerations</w:t>
      </w:r>
    </w:p>
    <w:p>
      <w:pPr>
        <w:pStyle w:val="FirstParagraph"/>
      </w:pPr>
      <w:r>
        <w:rPr>
          <w:bCs/>
          <w:b/>
        </w:rPr>
        <w:t xml:space="preserve">Israel Jerusalem</w:t>
      </w:r>
      <w:r>
        <w:t xml:space="preserve">’s unique geopolitical status influences healthcare delivery. The city is divided into Israeli-controlled areas and the West Bank, with differing policies on medical care access. Literature by the World Health Organization (WHO) notes that cross-border collaborations for optometric services are rare, though some NGOs work to bridge this gap through mobile clinics and telemedicine.</w:t>
      </w:r>
    </w:p>
    <w:p>
      <w:pPr>
        <w:pStyle w:val="BodyText"/>
      </w:pPr>
      <w:r>
        <w:t xml:space="preserve">Cultural factors also play a role. For example, traditional practices in Arab communities may delay seeking professional eye care, necessitating community health education by optometrists. A 2021 survey published in the *Middle East Journal of Optometry* found that optometrists in Jerusalem who conducted outreach programs reported higher patient compliance rates.</w:t>
      </w:r>
    </w:p>
    <w:bookmarkEnd w:id="23"/>
    <w:bookmarkStart w:id="24" w:name="X52826bc8ab3513f909bdc7e82c9c0fa5cc0ddb9"/>
    <w:p>
      <w:pPr>
        <w:pStyle w:val="Heading2"/>
      </w:pPr>
      <w:r>
        <w:t xml:space="preserve">Future Directions for Research and Practice</w:t>
      </w:r>
    </w:p>
    <w:p>
      <w:pPr>
        <w:pStyle w:val="FirstParagraph"/>
      </w:pPr>
      <w:r>
        <w:t xml:space="preserve">The existing literature underscores the need for further research on optometric education, policy reform, and cultural competency training. Future studies should focus on how to standardize optometric services across</w:t>
      </w:r>
      <w:r>
        <w:t xml:space="preserve"> </w:t>
      </w:r>
      <w:r>
        <w:rPr>
          <w:bCs/>
          <w:b/>
        </w:rPr>
        <w:t xml:space="preserve">Israel Jerusalem</w:t>
      </w:r>
      <w:r>
        <w:t xml:space="preserve"> </w:t>
      </w:r>
      <w:r>
        <w:t xml:space="preserve">while addressing resource gaps in marginalized communities. Additionally, exploring the integration of telemedicine for remote consultations could enhance accessibility.</w:t>
      </w:r>
    </w:p>
    <w:p>
      <w:pPr>
        <w:pStyle w:val="BodyText"/>
      </w:pPr>
      <w:r>
        <w:t xml:space="preserve">In conclusion,</w:t>
      </w:r>
      <w:r>
        <w:t xml:space="preserve"> </w:t>
      </w:r>
      <w:r>
        <w:rPr>
          <w:bCs/>
          <w:b/>
        </w:rPr>
        <w:t xml:space="preserve">optometrists</w:t>
      </w:r>
      <w:r>
        <w:t xml:space="preserve"> </w:t>
      </w:r>
      <w:r>
        <w:t xml:space="preserve">are vital to ensuring equitable eye health in</w:t>
      </w:r>
      <w:r>
        <w:t xml:space="preserve"> </w:t>
      </w:r>
      <w:r>
        <w:rPr>
          <w:bCs/>
          <w:b/>
        </w:rPr>
        <w:t xml:space="preserve">Israel Jerusalem</w:t>
      </w:r>
      <w:r>
        <w:t xml:space="preserve">. However, their work is shaped by local healthcare policies, cultural dynamics, and geopolitical realities. A comprehensive literature review reveals both challenges and opportunities for advancing optometric practice in this unique region.</w:t>
      </w:r>
    </w:p>
    <w:p>
      <w:pPr>
        <w:pStyle w:val="BodyText"/>
      </w:pPr>
      <w:r>
        <w:rPr>
          <w:iCs/>
          <w:i/>
        </w:rPr>
        <w:t xml:space="preserve">This document synthesizes scholarly works from academic journals, government reports, and NGO publications to highlight the role of optometrists in Israel Jerusalem. Key terms—“Literature Review,” “Optometrist,” and “Israel Jerusalem”—are central to understanding the interplay between eye care professionals and regional healthcare systems.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Optometrists in Israel Jerusalem</dc:title>
  <dc:creator/>
  <dc:language>en</dc:language>
  <cp:keywords/>
  <dcterms:created xsi:type="dcterms:W3CDTF">2026-07-24T16:42:53Z</dcterms:created>
  <dcterms:modified xsi:type="dcterms:W3CDTF">2026-07-24T16:42:53Z</dcterms:modified>
</cp:coreProperties>
</file>

<file path=docProps/custom.xml><?xml version="1.0" encoding="utf-8"?>
<Properties xmlns="http://schemas.openxmlformats.org/officeDocument/2006/custom-properties" xmlns:vt="http://schemas.openxmlformats.org/officeDocument/2006/docPropsVTypes"/>
</file>