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afc78d809abcb9259cd8abcff9cfe44a241786b"/>
    <w:p>
      <w:pPr>
        <w:pStyle w:val="Heading1"/>
      </w:pPr>
      <w:r>
        <w:t xml:space="preserve">Literature Review: The Role of Optometrists in Saudi Arabia Riyadh</w:t>
      </w:r>
    </w:p>
    <w:p>
      <w:pPr>
        <w:pStyle w:val="FirstParagraph"/>
      </w:pPr>
      <w:r>
        <w:rPr>
          <w:bCs/>
          <w:b/>
        </w:rPr>
        <w:t xml:space="preserve">Literature Review:</w:t>
      </w:r>
      <w:r>
        <w:t xml:space="preserve"> </w:t>
      </w:r>
      <w:r>
        <w:t xml:space="preserve">This document provides an in-depth analysis of the current state, challenges, and opportunities for optometrists practicing in Saudi Arabia Riyadh. The role of optometrists is critical to addressing the growing demand for eye care services in a rapidly evolving healthcare landscape. By examining existing research and data specific to Riyadh, this review highlights the unique context of optometry practice in Saudi Arabia and its alignment with national health objectives such as Vision 2030.</w:t>
      </w:r>
    </w:p>
    <w:bookmarkStart w:id="20" w:name="introduction"/>
    <w:p>
      <w:pPr>
        <w:pStyle w:val="Heading2"/>
      </w:pPr>
      <w:r>
        <w:t xml:space="preserve">Introduction</w:t>
      </w:r>
    </w:p>
    <w:p>
      <w:pPr>
        <w:pStyle w:val="FirstParagraph"/>
      </w:pPr>
      <w:r>
        <w:rPr>
          <w:bCs/>
          <w:b/>
        </w:rPr>
        <w:t xml:space="preserve">Optometrist:</w:t>
      </w:r>
      <w:r>
        <w:t xml:space="preserve"> </w:t>
      </w:r>
      <w:r>
        <w:t xml:space="preserve">Optometrists are primary healthcare professionals specializing in vision care, diagnosis, and management of ocular diseases. Their role has become increasingly vital in Saudi Arabia, where the population's demand for comprehensive eye care services is rising due to urbanization, technological advancements, and a growing aging demographic. Riyadh, as the capital of Saudi Arabia and one of its most populous cities, presents a unique case study for understanding how optometrists adapt to local healthcare needs.</w:t>
      </w:r>
    </w:p>
    <w:bookmarkEnd w:id="20"/>
    <w:bookmarkStart w:id="21" w:name="X9aa4b6eaefb90107200a8b80e5a6e55a81373b2"/>
    <w:p>
      <w:pPr>
        <w:pStyle w:val="Heading2"/>
      </w:pPr>
      <w:r>
        <w:t xml:space="preserve">Current State of Optometry in Saudi Arabia Riyadh</w:t>
      </w:r>
    </w:p>
    <w:p>
      <w:pPr>
        <w:pStyle w:val="FirstParagraph"/>
      </w:pPr>
      <w:r>
        <w:rPr>
          <w:bCs/>
          <w:b/>
        </w:rPr>
        <w:t xml:space="preserve">Saudi Arabia Riyadh:</w:t>
      </w:r>
      <w:r>
        <w:t xml:space="preserve"> </w:t>
      </w:r>
      <w:r>
        <w:t xml:space="preserve">Recent studies indicate that the demand for optometrists in Riyadh has surged over the past decade. This is attributed to factors such as increased awareness of vision-related health issues, a rise in chronic diseases like diabetes (which contributes to diabetic retinopathy), and the expansion of private healthcare facilities. According to data from the Ministry of Health (MOH) and professional bodies like the Saudi Association for Optometry, Riyadh hosts numerous optometry clinics, hospitals, and educational institutions training future optometrists.</w:t>
      </w:r>
    </w:p>
    <w:p>
      <w:pPr>
        <w:pStyle w:val="BodyText"/>
      </w:pPr>
      <w:r>
        <w:t xml:space="preserve">However, literature highlights a disparity between urban areas like Riyadh and other regions in Saudi Arabia. While Riyadh benefits from advanced infrastructure and access to specialized care, rural areas face shortages of qualified professionals. This underscores the need for targeted interventions to ensure equitable distribution of optometric services across the kingdom.</w:t>
      </w:r>
    </w:p>
    <w:bookmarkEnd w:id="21"/>
    <w:bookmarkStart w:id="22" w:name="Xea0876bc45aa3e81769a0f27e69d8381841ab54"/>
    <w:p>
      <w:pPr>
        <w:pStyle w:val="Heading2"/>
      </w:pPr>
      <w:r>
        <w:t xml:space="preserve">The Role of Optometrists in Riyadh's Healthcare System</w:t>
      </w:r>
    </w:p>
    <w:p>
      <w:pPr>
        <w:pStyle w:val="FirstParagraph"/>
      </w:pPr>
      <w:r>
        <w:rPr>
          <w:bCs/>
          <w:b/>
        </w:rPr>
        <w:t xml:space="preserve">Optometrist:</w:t>
      </w:r>
      <w:r>
        <w:t xml:space="preserve"> </w:t>
      </w:r>
      <w:r>
        <w:t xml:space="preserve">In Riyadh, optometrists play a multifaceted role, including conducting eye examinations, prescribing corrective lenses (glasses and contact lenses), managing ocular diseases such as glaucoma and cataracts, and collaborating with ophthalmologists for complex cases. Their work aligns with Saudi Arabia's national healthcare goals to reduce the burden of preventable blindness through early detection and treatment.</w:t>
      </w:r>
    </w:p>
    <w:p>
      <w:pPr>
        <w:pStyle w:val="BodyText"/>
      </w:pPr>
      <w:r>
        <w:t xml:space="preserve">Literature also emphasizes the importance of optometrists in public health campaigns. For instance, initiatives like "Vision 2030" prioritize improving access to healthcare services, including eye care. Optometrists in Riyadh have been instrumental in community outreach programs, school vision screenings, and educating the public about the risks of prolonged screen time—a growing concern among children and working professionals.</w:t>
      </w:r>
    </w:p>
    <w:bookmarkEnd w:id="22"/>
    <w:bookmarkStart w:id="23" w:name="X1a72b19d54f9a9b71dbd45f3369e5376a8605c0"/>
    <w:p>
      <w:pPr>
        <w:pStyle w:val="Heading2"/>
      </w:pPr>
      <w:r>
        <w:t xml:space="preserve">Challenges Facing Optometrists in Saudi Arabia Riyadh</w:t>
      </w:r>
    </w:p>
    <w:p>
      <w:pPr>
        <w:pStyle w:val="FirstParagraph"/>
      </w:pPr>
      <w:r>
        <w:rPr>
          <w:bCs/>
          <w:b/>
        </w:rPr>
        <w:t xml:space="preserve">Saudi Arabia Riyadh:</w:t>
      </w:r>
      <w:r>
        <w:t xml:space="preserve"> </w:t>
      </w:r>
      <w:r>
        <w:t xml:space="preserve">Despite progress, optometrists in Riyadh face several challenges. One significant issue is the limited integration of optometry into the national healthcare curriculum, leading to a shortage of trained professionals. Additionally, regulatory frameworks for optometry practice are still evolving, which can create ambiguity in roles and responsibilities.</w:t>
      </w:r>
    </w:p>
    <w:p>
      <w:pPr>
        <w:pStyle w:val="BodyText"/>
      </w:pPr>
      <w:r>
        <w:t xml:space="preserve">Another challenge is cultural perceptions. While Saudi Arabia has made strides in promoting women's participation in the workforce, traditional gender roles may influence patients' willingness to consult female optometrists for certain procedures. This requires sensitivity and tailored approaches to patient care.</w:t>
      </w:r>
    </w:p>
    <w:p>
      <w:pPr>
        <w:pStyle w:val="BodyText"/>
      </w:pPr>
      <w:r>
        <w:t xml:space="preserve">Literature also notes that the rapid growth of private healthcare facilities has increased competition among optometrists. While this fosters innovation, it also pressures practitioners to maintain high standards of service without compromising quality.</w:t>
      </w:r>
    </w:p>
    <w:bookmarkEnd w:id="23"/>
    <w:bookmarkStart w:id="24" w:name="opportunities-for-optometrists-in-riyadh"/>
    <w:p>
      <w:pPr>
        <w:pStyle w:val="Heading2"/>
      </w:pPr>
      <w:r>
        <w:t xml:space="preserve">Opportunities for Optometrists in Riyadh</w:t>
      </w:r>
    </w:p>
    <w:p>
      <w:pPr>
        <w:pStyle w:val="FirstParagraph"/>
      </w:pPr>
      <w:r>
        <w:rPr>
          <w:bCs/>
          <w:b/>
        </w:rPr>
        <w:t xml:space="preserve">Optometrist:</w:t>
      </w:r>
      <w:r>
        <w:t xml:space="preserve"> </w:t>
      </w:r>
      <w:r>
        <w:t xml:space="preserve">The expanding healthcare sector in Riyadh offers numerous opportunities for optometrists. For example, partnerships between private clinics and academic institutions have led to the establishment of specialized optometry departments. These collaborations provide opportunities for research, continuing education, and the development of evidence-based practices.</w:t>
      </w:r>
    </w:p>
    <w:p>
      <w:pPr>
        <w:pStyle w:val="BodyText"/>
      </w:pPr>
      <w:r>
        <w:t xml:space="preserve">Literature highlights the potential of telemedicine in addressing geographical disparities. In Riyadh, where urbanization is high but access to eye care may still be limited in certain neighborhoods, digital platforms can enable remote consultations and diagnostics. This aligns with Saudi Arabia's push for digital transformation in healthcare.</w:t>
      </w:r>
    </w:p>
    <w:bookmarkEnd w:id="24"/>
    <w:bookmarkStart w:id="25" w:name="cultural-and-social-considerations"/>
    <w:p>
      <w:pPr>
        <w:pStyle w:val="Heading2"/>
      </w:pPr>
      <w:r>
        <w:t xml:space="preserve">Cultural and Social Considerations</w:t>
      </w:r>
    </w:p>
    <w:p>
      <w:pPr>
        <w:pStyle w:val="FirstParagraph"/>
      </w:pPr>
      <w:r>
        <w:rPr>
          <w:bCs/>
          <w:b/>
        </w:rPr>
        <w:t xml:space="preserve">Saudi Arabia Riyadh:</w:t>
      </w:r>
      <w:r>
        <w:t xml:space="preserve"> </w:t>
      </w:r>
      <w:r>
        <w:t xml:space="preserve">Cultural factors significantly influence the delivery of optometric services. For instance, religious practices may affect patient availability for appointments, while family dynamics often dictate decision-making processes regarding health care. Optometrists in Riyadh must navigate these cultural nuances to build trust and ensure effective communication with patients.</w:t>
      </w:r>
    </w:p>
    <w:p>
      <w:pPr>
        <w:pStyle w:val="BodyText"/>
      </w:pPr>
      <w:r>
        <w:t xml:space="preserve">Literature also emphasizes the role of community leaders and religious figures in promoting health awareness. Engaging these stakeholders can enhance the acceptance of optometric services among conservative communities, fostering a more inclusive healthcare environment.</w:t>
      </w:r>
    </w:p>
    <w:bookmarkEnd w:id="25"/>
    <w:bookmarkStart w:id="26" w:name="Xefdeb8ea30ea56b53f59f6c2322e63844decc90"/>
    <w:p>
      <w:pPr>
        <w:pStyle w:val="Heading2"/>
      </w:pPr>
      <w:r>
        <w:t xml:space="preserve">Future Directions for Optometry in Riyadh</w:t>
      </w:r>
    </w:p>
    <w:p>
      <w:pPr>
        <w:pStyle w:val="FirstParagraph"/>
      </w:pPr>
      <w:r>
        <w:rPr>
          <w:bCs/>
          <w:b/>
        </w:rPr>
        <w:t xml:space="preserve">Optometrist:</w:t>
      </w:r>
      <w:r>
        <w:t xml:space="preserve"> </w:t>
      </w:r>
      <w:r>
        <w:t xml:space="preserve">To address existing challenges and capitalize on opportunities, future research should focus on strengthening optometry education programs in Saudi Arabia. This includes incorporating advanced technologies such as AI-driven diagnostic tools into curricula to prepare practitioners for modern practice.</w:t>
      </w:r>
    </w:p>
    <w:p>
      <w:pPr>
        <w:pStyle w:val="BodyText"/>
      </w:pPr>
      <w:r>
        <w:t xml:space="preserve">Literature suggests that policy reforms are needed to standardize licensing requirements and expand the scope of optometrists' responsibilities. Such measures would not only improve patient outcomes but also align with Saudi Arabia's vision for a sustainable healthcare system.</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The role of optometrists in Saudi Arabia Riyadh is pivotal to the kingdom's broader healthcare goals. While challenges such as regulatory ambiguity and cultural barriers persist, the opportunities for innovation, education, and community engagement are substantial. By addressing these issues through targeted research and policy interventions, optometrists can continue to play a vital role in ensuring accessible, high-quality eye care for Riyadh's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Optometrists in Saudi Arabia Riyadh</dc:title>
  <dc:creator/>
  <dc:language>en</dc:language>
  <cp:keywords/>
  <dcterms:created xsi:type="dcterms:W3CDTF">2026-07-21T10:47:12Z</dcterms:created>
  <dcterms:modified xsi:type="dcterms:W3CDTF">2026-07-21T10:47:12Z</dcterms:modified>
</cp:coreProperties>
</file>

<file path=docProps/custom.xml><?xml version="1.0" encoding="utf-8"?>
<Properties xmlns="http://schemas.openxmlformats.org/officeDocument/2006/custom-properties" xmlns:vt="http://schemas.openxmlformats.org/officeDocument/2006/docPropsVTypes"/>
</file>