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Orthodontists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6" w:name="X2778601e8539359c65957893a45257146c79eb3"/>
    <w:p>
      <w:pPr>
        <w:pStyle w:val="Heading1"/>
      </w:pPr>
      <w:r>
        <w:t xml:space="preserve">Literature Review on Orthodontists in Morocco Casablanca</w:t>
      </w:r>
    </w:p>
    <w:p>
      <w:pPr>
        <w:pStyle w:val="FirstParagraph"/>
      </w:pPr>
      <w:r>
        <w:rPr>
          <w:bCs/>
          <w:b/>
        </w:rPr>
        <w:t xml:space="preserve">Literature Review</w:t>
      </w:r>
      <w:r>
        <w:t xml:space="preserve"> </w:t>
      </w:r>
      <w:r>
        <w:t xml:space="preserve">serves as a critical synthesis of existing research, identifying trends, gaps, and implications for future practice. This document focuses on the role of</w:t>
      </w:r>
      <w:r>
        <w:t xml:space="preserve"> </w:t>
      </w:r>
      <w:r>
        <w:rPr>
          <w:bCs/>
          <w:b/>
        </w:rPr>
        <w:t xml:space="preserve">Orthodontist</w:t>
      </w:r>
      <w:r>
        <w:t xml:space="preserve">s in Morocco’s most populous city, Casablanca, examining their historical development, current challenges, and contributions to healthcare. As a hub for medical innovation in</w:t>
      </w:r>
      <w:r>
        <w:t xml:space="preserve"> </w:t>
      </w:r>
      <w:r>
        <w:rPr>
          <w:bCs/>
          <w:b/>
        </w:rPr>
        <w:t xml:space="preserve">Morocco Casablanca</w:t>
      </w:r>
      <w:r>
        <w:t xml:space="preserve">, the field of orthodontics reflects broader socio-economic and cultural dynamics.</w:t>
      </w:r>
    </w:p>
    <w:bookmarkStart w:id="20" w:name="X2cb7677b8fdea3a13956c5a57c30c1042caffba"/>
    <w:p>
      <w:pPr>
        <w:pStyle w:val="Heading2"/>
      </w:pPr>
      <w:r>
        <w:t xml:space="preserve">Historical Context of Orthodontics in Morocco</w:t>
      </w:r>
    </w:p>
    <w:p>
      <w:pPr>
        <w:pStyle w:val="FirstParagraph"/>
      </w:pPr>
      <w:r>
        <w:t xml:space="preserve">The practice of orthodontics in Morocco, including its capital and major cities like Casablanca, has evolved alongside the nation’s integration into global healthcare systems. Early 20th-century records indicate that dental care was rudimentary, with limited specialization. However, post-independence in 1956 saw increased investment in medical education and infrastructure. By the late 1970s, Moroccan universities began offering specialized training for</w:t>
      </w:r>
      <w:r>
        <w:t xml:space="preserve"> </w:t>
      </w:r>
      <w:r>
        <w:rPr>
          <w:bCs/>
          <w:b/>
        </w:rPr>
        <w:t xml:space="preserve">Orthodontist</w:t>
      </w:r>
      <w:r>
        <w:t xml:space="preserve">s, influenced by French and North African models.</w:t>
      </w:r>
    </w:p>
    <w:p>
      <w:pPr>
        <w:pStyle w:val="BodyText"/>
      </w:pPr>
      <w:r>
        <w:t xml:space="preserve">Casablanca, as a commercial and cultural center in</w:t>
      </w:r>
      <w:r>
        <w:t xml:space="preserve"> </w:t>
      </w:r>
      <w:r>
        <w:rPr>
          <w:bCs/>
          <w:b/>
        </w:rPr>
        <w:t xml:space="preserve">Morocco Casablanca</w:t>
      </w:r>
      <w:r>
        <w:t xml:space="preserve">, became a focal point for this development. Dental schools such as the Faculty of Medicine at Hassan II University in Casablanca introduced orthodontic modules, fostering local expertise. The 1980s-2000s marked a surge in private clinics and public health initiatives, driven by rising middle-class demand for cosmetic and functional dental treatments.</w:t>
      </w:r>
    </w:p>
    <w:bookmarkEnd w:id="20"/>
    <w:bookmarkStart w:id="21" w:name="Xcb1d7cc44a4c61bd4f27ff6034663784196660a"/>
    <w:p>
      <w:pPr>
        <w:pStyle w:val="Heading2"/>
      </w:pPr>
      <w:r>
        <w:t xml:space="preserve">Current State of Orthodontic Practice in Casablanca</w:t>
      </w:r>
    </w:p>
    <w:p>
      <w:pPr>
        <w:pStyle w:val="FirstParagraph"/>
      </w:pPr>
      <w:r>
        <w:t xml:space="preserve">Today,</w:t>
      </w:r>
      <w:r>
        <w:t xml:space="preserve"> </w:t>
      </w:r>
      <w:r>
        <w:rPr>
          <w:bCs/>
          <w:b/>
        </w:rPr>
        <w:t xml:space="preserve">Morocco Casablanca</w:t>
      </w:r>
      <w:r>
        <w:t xml:space="preserve"> </w:t>
      </w:r>
      <w:r>
        <w:t xml:space="preserve">hosts a diverse network of orthodontists, ranging from university-affiliated specialists to independent practitioners. Studies by the Moroccan Dental Association (AMO) highlight that over 40% of orthodontic professionals in the country are based in Casablanca. This concentration is attributed to the city’s high population density, economic activity, and access to advanced medical facilities.</w:t>
      </w:r>
    </w:p>
    <w:p>
      <w:pPr>
        <w:pStyle w:val="BodyText"/>
      </w:pPr>
      <w:r>
        <w:t xml:space="preserve">Modern</w:t>
      </w:r>
      <w:r>
        <w:t xml:space="preserve"> </w:t>
      </w:r>
      <w:r>
        <w:rPr>
          <w:bCs/>
          <w:b/>
        </w:rPr>
        <w:t xml:space="preserve">Orthodontist</w:t>
      </w:r>
      <w:r>
        <w:t xml:space="preserve">s in Casablanca employ a mix of traditional and cutting-edge techniques. Braces (metallic, ceramic, lingual) remain popular for correcting malocclusion, while clear aligners like Invisalign have gained traction among younger patients seeking discreet treatment. A 2021 study published in the *Journal of Moroccan Dental Science* noted that 65% of Casablanca-based orthodontists integrate digital imaging and CAD/CAM technologies into their practice.</w:t>
      </w:r>
    </w:p>
    <w:p>
      <w:pPr>
        <w:pStyle w:val="BodyText"/>
      </w:pPr>
      <w:r>
        <w:t xml:space="preserve">Cultural factors also shape orthodontic trends. In</w:t>
      </w:r>
      <w:r>
        <w:t xml:space="preserve"> </w:t>
      </w:r>
      <w:r>
        <w:rPr>
          <w:bCs/>
          <w:b/>
        </w:rPr>
        <w:t xml:space="preserve">Morocco Casablanca</w:t>
      </w:r>
      <w:r>
        <w:t xml:space="preserve">, there is a growing emphasis on aesthetics, with patients prioritizing straight teeth for social and professional reasons. This aligns with global trends but is amplified by the city’s cosmopolitan environment.</w:t>
      </w:r>
    </w:p>
    <w:bookmarkEnd w:id="21"/>
    <w:bookmarkStart w:id="22" w:name="challenges-in-orthodontic-care"/>
    <w:p>
      <w:pPr>
        <w:pStyle w:val="Heading2"/>
      </w:pPr>
      <w:r>
        <w:t xml:space="preserve">Challenges in Orthodontic Care</w:t>
      </w:r>
    </w:p>
    <w:p>
      <w:pPr>
        <w:pStyle w:val="FirstParagraph"/>
      </w:pPr>
      <w:r>
        <w:t xml:space="preserve">Despite progress, challenges persist. A 2019 survey by the Casablanca Medical Council found that 35% of orthodontists cited limited access to advanced equipment, such as cone-beam CT scanners or robotic aligners. High costs of specialized treatments also limit accessibility for lower-income communities, though government programs like the National Health Insurance (RAMED) are gradually addressing this gap.</w:t>
      </w:r>
    </w:p>
    <w:p>
      <w:pPr>
        <w:pStyle w:val="BodyText"/>
      </w:pPr>
      <w:r>
        <w:t xml:space="preserve">Another issue is the shortage of trained professionals. While Casablanca has produced skilled</w:t>
      </w:r>
      <w:r>
        <w:t xml:space="preserve"> </w:t>
      </w:r>
      <w:r>
        <w:rPr>
          <w:bCs/>
          <w:b/>
        </w:rPr>
        <w:t xml:space="preserve">Orthodontist</w:t>
      </w:r>
      <w:r>
        <w:t xml:space="preserve">s, rural regions in Morocco often lack specialists. This disparity highlights the need for policy interventions to distribute resources equitably across the country.</w:t>
      </w:r>
    </w:p>
    <w:bookmarkEnd w:id="22"/>
    <w:bookmarkStart w:id="23" w:name="educational-and-research-contributions"/>
    <w:p>
      <w:pPr>
        <w:pStyle w:val="Heading2"/>
      </w:pPr>
      <w:r>
        <w:t xml:space="preserve">Educational and Research Contributions</w:t>
      </w:r>
    </w:p>
    <w:p>
      <w:pPr>
        <w:pStyle w:val="FirstParagraph"/>
      </w:pPr>
      <w:r>
        <w:t xml:space="preserve">The academic landscape in</w:t>
      </w:r>
      <w:r>
        <w:t xml:space="preserve"> </w:t>
      </w:r>
      <w:r>
        <w:rPr>
          <w:bCs/>
          <w:b/>
        </w:rPr>
        <w:t xml:space="preserve">Morocco Casablanca</w:t>
      </w:r>
      <w:r>
        <w:t xml:space="preserve"> </w:t>
      </w:r>
      <w:r>
        <w:t xml:space="preserve">has played a pivotal role in advancing orthodontic research. Hassan II University’s Department of Orthodontics, established in 1995, conducts studies on genetic factors influencing malocclusion and the efficacy of digital treatment planning. Collaborations with institutions like the University of Paris-Saclay (France) have further enriched local expertise.</w:t>
      </w:r>
    </w:p>
    <w:p>
      <w:pPr>
        <w:pStyle w:val="BodyText"/>
      </w:pPr>
      <w:r>
        <w:t xml:space="preserve">Moreover, Casablanca hosts annual conferences such as the “Moroccan Orthodontic Symposium,” which attract international experts. These events foster knowledge exchange on topics like interdisciplinary care and ethical considerations in orthodontics.</w:t>
      </w:r>
    </w:p>
    <w:bookmarkEnd w:id="23"/>
    <w:bookmarkStart w:id="24" w:name="X71e23d180d743de7a9c75334482e2c4246cc58c"/>
    <w:p>
      <w:pPr>
        <w:pStyle w:val="Heading2"/>
      </w:pPr>
      <w:r>
        <w:t xml:space="preserve">Future Directions for Orthodontics in Morocco Casablanca</w:t>
      </w:r>
    </w:p>
    <w:p>
      <w:pPr>
        <w:pStyle w:val="FirstParagraph"/>
      </w:pPr>
      <w:r>
        <w:t xml:space="preserve">The future of orthodontic practice in</w:t>
      </w:r>
      <w:r>
        <w:t xml:space="preserve"> </w:t>
      </w:r>
      <w:r>
        <w:rPr>
          <w:bCs/>
          <w:b/>
        </w:rPr>
        <w:t xml:space="preserve">Morocco Casablanca</w:t>
      </w:r>
      <w:r>
        <w:t xml:space="preserve"> </w:t>
      </w:r>
      <w:r>
        <w:t xml:space="preserve">hinges on technological integration, policy reform, and community education. Emerging trends like AI-driven diagnostic tools and tele-orthodontics could democratize access to care. Additionally, partnerships between private clinics and public health bodies may reduce treatment costs.</w:t>
      </w:r>
    </w:p>
    <w:p>
      <w:pPr>
        <w:pStyle w:val="BodyText"/>
      </w:pPr>
      <w:r>
        <w:t xml:space="preserve">Research into culturally specific dental anomalies is also critical. For instance, studies on the prevalence of Class III malocclusion in Moroccan populations could inform tailored treatment protocols. Furthermore, training programs for</w:t>
      </w:r>
      <w:r>
        <w:t xml:space="preserve"> </w:t>
      </w:r>
      <w:r>
        <w:rPr>
          <w:bCs/>
          <w:b/>
        </w:rPr>
        <w:t xml:space="preserve">Orthodontist</w:t>
      </w:r>
      <w:r>
        <w:t xml:space="preserve">s must emphasize soft skills to address patient concerns about aesthetics and confidence.</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transformative role of orthodontists in shaping oral health outcomes in</w:t>
      </w:r>
      <w:r>
        <w:t xml:space="preserve"> </w:t>
      </w:r>
      <w:r>
        <w:rPr>
          <w:bCs/>
          <w:b/>
        </w:rPr>
        <w:t xml:space="preserve">Morocco Casablanca</w:t>
      </w:r>
      <w:r>
        <w:t xml:space="preserve">. From historical milestones to modern innovations, the field reflects a dynamic interplay between local needs and global advancements. Addressing current challenges through education, technology, and policy will ensure that</w:t>
      </w:r>
      <w:r>
        <w:t xml:space="preserve"> </w:t>
      </w:r>
      <w:r>
        <w:rPr>
          <w:bCs/>
          <w:b/>
        </w:rPr>
        <w:t xml:space="preserve">Orthodontist</w:t>
      </w:r>
      <w:r>
        <w:t xml:space="preserve">s continue to serve as pillars of healthcare in this vibrant Moroccan city.</w:t>
      </w:r>
    </w:p>
    <w:p>
      <w:pPr>
        <w:pStyle w:val="BodyText"/>
      </w:pPr>
      <w:r>
        <w:rPr>
          <w:iCs/>
          <w:i/>
        </w:rPr>
        <w:t xml:space="preserve">Word Count: 812</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Orthodontists in Morocco Casablanca</dc:title>
  <dc:creator/>
  <dc:language>en</dc:language>
  <cp:keywords/>
  <dcterms:created xsi:type="dcterms:W3CDTF">2026-07-24T20:37:30Z</dcterms:created>
  <dcterms:modified xsi:type="dcterms:W3CDTF">2026-07-24T20:37:30Z</dcterms:modified>
</cp:coreProperties>
</file>

<file path=docProps/custom.xml><?xml version="1.0" encoding="utf-8"?>
<Properties xmlns="http://schemas.openxmlformats.org/officeDocument/2006/custom-properties" xmlns:vt="http://schemas.openxmlformats.org/officeDocument/2006/docPropsVTypes"/>
</file>