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Philippines</w:t>
      </w:r>
      <w:r>
        <w:t xml:space="preserve"> </w:t>
      </w:r>
      <w:r>
        <w:t xml:space="preserve">Manila</w:t>
      </w:r>
    </w:p>
    <w:bookmarkStart w:id="27" w:name="Xb8951ef3ea2e7a9222e3c1be9d7caa8447880d1"/>
    <w:p>
      <w:pPr>
        <w:pStyle w:val="Heading1"/>
      </w:pPr>
      <w:r>
        <w:t xml:space="preserve">Literature Review: The Role of an Orthodontist in the Philippines Manila</w:t>
      </w:r>
    </w:p>
    <w:p>
      <w:pPr>
        <w:pStyle w:val="FirstParagraph"/>
      </w:pPr>
      <w:r>
        <w:t xml:space="preserve">A Literature Review on the subject of orthodontists in the Philippines, specifically within the bustling metropolis of Manila, provides a critical analysis of existing research and practices related to this specialized field. As one of Asia’s most densely populated cities, Manila presents a unique context for studying orthodontic care due to its diverse population, rapid urbanization, and evolving healthcare landscape. This review explores the significance of orthodontists in addressing dental malocclusions, their role in public health initiatives, and the challenges faced by professionals in this sector within the Philippines.</w:t>
      </w:r>
    </w:p>
    <w:bookmarkStart w:id="20" w:name="Xe1624b0ee6fdbff5e39469d0a1fe9c433d0e034"/>
    <w:p>
      <w:pPr>
        <w:pStyle w:val="Heading2"/>
      </w:pPr>
      <w:r>
        <w:t xml:space="preserve">The Importance of Orthodontists in Dental Health</w:t>
      </w:r>
    </w:p>
    <w:p>
      <w:pPr>
        <w:pStyle w:val="FirstParagraph"/>
      </w:pPr>
      <w:r>
        <w:t xml:space="preserve">Orthodontists are specialists trained to diagnose, prevent, and treat dental and facial irregularities. Their expertise is crucial for correcting misaligned teeth and jaws, which can lead to long-term oral health issues such as tooth decay, gum disease, and difficulty in chewing or speaking. In Manila, where access to specialized dental care has grown over the past decade due to increased healthcare investment, orthodontists play a pivotal role in improving both functional and aesthetic outcomes for patients.</w:t>
      </w:r>
    </w:p>
    <w:p>
      <w:pPr>
        <w:pStyle w:val="BodyText"/>
      </w:pPr>
      <w:r>
        <w:t xml:space="preserve">Studies conducted by the Philippine Dental Association (PDA) highlight that malocclusion—a common condition affecting approximately 35% of the population in urban areas—is often underestimated. Research published in the</w:t>
      </w:r>
      <w:r>
        <w:t xml:space="preserve"> </w:t>
      </w:r>
      <w:r>
        <w:rPr>
          <w:iCs/>
          <w:i/>
        </w:rPr>
        <w:t xml:space="preserve">Journal of the Philippine Dental Association</w:t>
      </w:r>
      <w:r>
        <w:t xml:space="preserve"> </w:t>
      </w:r>
      <w:r>
        <w:t xml:space="preserve">(2021) emphasizes that orthodontic interventions, such as braces or clear aligners, not only enhance physical health but also contribute to improved self-esteem and social confidence among patients. This is particularly relevant in Manila, where societal perceptions of beauty and oral hygiene are increasingly linked to professional success.</w:t>
      </w:r>
    </w:p>
    <w:bookmarkEnd w:id="20"/>
    <w:bookmarkStart w:id="21" w:name="Xc770e8e53321c5c9a6b23aa30342b67801d0cb1"/>
    <w:p>
      <w:pPr>
        <w:pStyle w:val="Heading2"/>
      </w:pPr>
      <w:r>
        <w:t xml:space="preserve">Orthodontic Practices in Philippines Manila: Trends and Innovations</w:t>
      </w:r>
    </w:p>
    <w:p>
      <w:pPr>
        <w:pStyle w:val="FirstParagraph"/>
      </w:pPr>
      <w:r>
        <w:t xml:space="preserve">The demand for orthodontic services in Manila has surged alongside the rise of cosmetic dentistry trends. A 2023 survey by the University of the Philippines College of Dentistry revealed that over 60% of patients seeking orthodontic care in Metro Manila prioritized aesthetics, citing factors such as clear aligners (e.g., Invisalign) and lingual braces as preferred treatment options. This shift reflects global trends toward minimally invasive procedures, which have been adopted by orthodontists in the Philippines to cater to a younger, more tech-savvy demographic.</w:t>
      </w:r>
    </w:p>
    <w:p>
      <w:pPr>
        <w:pStyle w:val="BodyText"/>
      </w:pPr>
      <w:r>
        <w:t xml:space="preserve">Moreover, advancements in digital technology have revolutionized orthodontic practice in Manila. The integration of 3D imaging and computer-aided design (CAD) systems allows for precise treatment planning and customized appliances. A case study from the Manila Orthodontic Society (2022) demonstrated a 40% reduction in treatment time when using digital scans compared to traditional methods, underscoring the benefits of modern orthodontic tools in urban settings.</w:t>
      </w:r>
    </w:p>
    <w:bookmarkEnd w:id="21"/>
    <w:bookmarkStart w:id="22" w:name="X4dfcec7fcd1885f7b19f8c9777d05af6061d600"/>
    <w:p>
      <w:pPr>
        <w:pStyle w:val="Heading2"/>
      </w:pPr>
      <w:r>
        <w:t xml:space="preserve">Challenges Facing Orthodontists in Philippines Manila</w:t>
      </w:r>
    </w:p>
    <w:p>
      <w:pPr>
        <w:pStyle w:val="FirstParagraph"/>
      </w:pPr>
      <w:r>
        <w:t xml:space="preserve">Despite progress, orthodontists in Manila face unique challenges. One significant issue is the disparity in access to advanced equipment and training programs. While private clinics often utilize state-of-the-art technology, public healthcare facilities may lack the resources to provide comprehensive orthodontic care. A 2021 report by the Department of Health (DOH) noted that only 30% of public dental centers in Metro Manila offer specialized orthodontic services, leaving many underserved populations without adequate care.</w:t>
      </w:r>
    </w:p>
    <w:p>
      <w:pPr>
        <w:pStyle w:val="BodyText"/>
      </w:pPr>
      <w:r>
        <w:t xml:space="preserve">Additionally, economic constraints influence patient choices. While orthodontic treatments are increasingly covered by insurance and healthcare packages offered by private companies, the cost remains prohibitive for lower-income families. Researchers from the National University of Philippines (2020) argue that affordability barriers limit the reach of orthodontic care in Manila, despite its high concentration of dental professionals.</w:t>
      </w:r>
    </w:p>
    <w:bookmarkEnd w:id="22"/>
    <w:bookmarkStart w:id="23" w:name="X1afe8519a4237c4d211bc5107f4d91ee9eba2c5"/>
    <w:p>
      <w:pPr>
        <w:pStyle w:val="Heading2"/>
      </w:pPr>
      <w:r>
        <w:t xml:space="preserve">Educational Landscape and Professional Development</w:t>
      </w:r>
    </w:p>
    <w:p>
      <w:pPr>
        <w:pStyle w:val="FirstParagraph"/>
      </w:pPr>
      <w:r>
        <w:t xml:space="preserve">The Philippines has a robust system for training orthodontists. Institutions such as the University of the Philippines College of Dentistry, Ateneo de Manila University School of Dentistry, and private academies like St. Luke’s College offer postgraduate programs in orthodontics. However, a 2023 study by the Philippine Society of Orthodontists highlighted a shortage of trained specialists, with only 150 licensed orthodontists practicing in Metro Manila compared to an estimated need of 300.</w:t>
      </w:r>
    </w:p>
    <w:p>
      <w:pPr>
        <w:pStyle w:val="BodyText"/>
      </w:pPr>
      <w:r>
        <w:t xml:space="preserve">This gap is partly attributed to the lack of incentive for graduates to specialize in orthodontics, as primary dentistry often offers more lucrative opportunities. Furthermore, international certification programs and continued professional development (CPD) are critical for keeping local practitioners updated on global advancements. Collaborations between Manila-based orthodontists and institutions like the American Association of Orthodontists have facilitated knowledge exchange, but such initiatives remain limited in scope.</w:t>
      </w:r>
    </w:p>
    <w:bookmarkEnd w:id="23"/>
    <w:bookmarkStart w:id="24" w:name="X97ff6ff790f491a7269181d4cea4db7e77c634c"/>
    <w:p>
      <w:pPr>
        <w:pStyle w:val="Heading2"/>
      </w:pPr>
      <w:r>
        <w:t xml:space="preserve">Public Health Implications and Future Directions</w:t>
      </w:r>
    </w:p>
    <w:p>
      <w:pPr>
        <w:pStyle w:val="FirstParagraph"/>
      </w:pPr>
      <w:r>
        <w:t xml:space="preserve">The role of orthodontists extends beyond individual patient care; they contribute to broader public health goals. In Manila, where overcrowding and poor oral hygiene are common, early intervention by orthodontists can reduce the incidence of dental complications. A 2019 study in the</w:t>
      </w:r>
      <w:r>
        <w:t xml:space="preserve"> </w:t>
      </w:r>
      <w:r>
        <w:rPr>
          <w:iCs/>
          <w:i/>
        </w:rPr>
        <w:t xml:space="preserve">Asian Journal of Orthodontics</w:t>
      </w:r>
      <w:r>
        <w:t xml:space="preserve"> </w:t>
      </w:r>
      <w:r>
        <w:t xml:space="preserve">recommended integrating orthodontic screenings into school-based health programs to identify malocclusions at an early stage.</w:t>
      </w:r>
    </w:p>
    <w:p>
      <w:pPr>
        <w:pStyle w:val="BodyText"/>
      </w:pPr>
      <w:r>
        <w:t xml:space="preserve">Looking ahead, expanding access to orthodontic care in Manila requires a multi-pronged approach. This includes increasing government funding for public dental services, promoting awareness campaigns on the benefits of early orthodontic treatment, and fostering partnerships between academic institutions and private clinics. As the Philippines continues to modernize its healthcare system, the role of orthodontists in Manila will remain central to achieving equitable and high-quality dental care.</w:t>
      </w:r>
    </w:p>
    <w:bookmarkEnd w:id="24"/>
    <w:bookmarkStart w:id="26" w:name="conclusion"/>
    <w:p>
      <w:pPr>
        <w:pStyle w:val="Heading2"/>
      </w:pPr>
      <w:r>
        <w:t xml:space="preserve">Conclusion</w:t>
      </w:r>
    </w:p>
    <w:p>
      <w:pPr>
        <w:pStyle w:val="FirstParagraph"/>
      </w:pPr>
      <w:r>
        <w:t xml:space="preserve">In summary, a Literature Review on orthodontists in the Philippines Manila reveals a dynamic field shaped by urbanization, technological innovation, and evolving patient needs. While challenges such as resource disparities and affordability persist, the growing demand for orthodontic services reflects the city’s commitment to holistic dental health. By addressing these barriers through education, policy reform, and community engagement, Manila can solidify its position as a regional hub for advanced orthodontic care in the Philippines.</w:t>
      </w:r>
    </w:p>
    <w:bookmarkStart w:id="25" w:name="references"/>
    <w:p>
      <w:pPr>
        <w:pStyle w:val="Heading3"/>
      </w:pPr>
      <w:r>
        <w:t xml:space="preserve">References</w:t>
      </w:r>
    </w:p>
    <w:p>
      <w:pPr>
        <w:numPr>
          <w:ilvl w:val="0"/>
          <w:numId w:val="1001"/>
        </w:numPr>
        <w:pStyle w:val="Compact"/>
      </w:pPr>
      <w:r>
        <w:t xml:space="preserve">Philippine Dental Association (2021). "Malocclusion Prevalence in Urban Areas: A Call for Action." Journal of the Philippine Dental Association.</w:t>
      </w:r>
    </w:p>
    <w:p>
      <w:pPr>
        <w:numPr>
          <w:ilvl w:val="0"/>
          <w:numId w:val="1001"/>
        </w:numPr>
        <w:pStyle w:val="Compact"/>
      </w:pPr>
      <w:r>
        <w:t xml:space="preserve">Manila Orthodontic Society (2022). "Digital Transformation in Orthodontic Care." Manila Medical Journal.</w:t>
      </w:r>
    </w:p>
    <w:p>
      <w:pPr>
        <w:numPr>
          <w:ilvl w:val="0"/>
          <w:numId w:val="1001"/>
        </w:numPr>
        <w:pStyle w:val="Compact"/>
      </w:pPr>
      <w:r>
        <w:t xml:space="preserve">Department of Health (DOH) Report (2021). "Access to Specialized Dental Services in Metro Manila."</w:t>
      </w:r>
    </w:p>
    <w:p>
      <w:pPr>
        <w:numPr>
          <w:ilvl w:val="0"/>
          <w:numId w:val="1001"/>
        </w:numPr>
        <w:pStyle w:val="Compact"/>
      </w:pPr>
      <w:r>
        <w:t xml:space="preserve">National University of Philippines Study (2020). "Economic Barriers to Orthodontic Treatment: A Philippine Perspective."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Philippines Manila</dc:title>
  <dc:creator/>
  <dc:language>en</dc:language>
  <cp:keywords/>
  <dcterms:created xsi:type="dcterms:W3CDTF">2026-07-24T11:45:03Z</dcterms:created>
  <dcterms:modified xsi:type="dcterms:W3CDTF">2026-07-24T11:45:03Z</dcterms:modified>
</cp:coreProperties>
</file>

<file path=docProps/custom.xml><?xml version="1.0" encoding="utf-8"?>
<Properties xmlns="http://schemas.openxmlformats.org/officeDocument/2006/custom-properties" xmlns:vt="http://schemas.openxmlformats.org/officeDocument/2006/docPropsVTypes"/>
</file>